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92E66" w14:textId="77777777" w:rsidR="00DF789A" w:rsidRPr="004C5A45" w:rsidRDefault="00DF789A" w:rsidP="00DF789A">
      <w:pPr>
        <w:spacing w:after="60"/>
        <w:jc w:val="center"/>
        <w:rPr>
          <w:b/>
        </w:rPr>
      </w:pPr>
      <w:r w:rsidRPr="004C5A45">
        <w:rPr>
          <w:b/>
        </w:rPr>
        <w:t>CEYLANPINAR TARIM İŞLETMESİ MÜDÜRLÜĞÜ İHTİYACI OLAN</w:t>
      </w:r>
    </w:p>
    <w:p w14:paraId="4BCD47EE" w14:textId="0ACBAE92" w:rsidR="00B657A6" w:rsidRDefault="009765C7" w:rsidP="00CC79A3">
      <w:pPr>
        <w:jc w:val="center"/>
        <w:rPr>
          <w:b/>
        </w:rPr>
      </w:pPr>
      <w:r>
        <w:rPr>
          <w:b/>
          <w:bCs/>
        </w:rPr>
        <w:t>3 ADET PNÖ</w:t>
      </w:r>
      <w:r w:rsidR="004A3985">
        <w:rPr>
          <w:b/>
          <w:bCs/>
        </w:rPr>
        <w:t>MATİK MOBİL TAHIL TAŞIMA ÜNİTESİ</w:t>
      </w:r>
      <w:r w:rsidR="004A3985" w:rsidRPr="006A0B04">
        <w:rPr>
          <w:b/>
          <w:bCs/>
        </w:rPr>
        <w:t xml:space="preserve"> </w:t>
      </w:r>
      <w:r w:rsidR="004A3985" w:rsidRPr="006A0B04">
        <w:rPr>
          <w:rFonts w:eastAsia="Times New Roman"/>
          <w:b/>
          <w:color w:val="000000" w:themeColor="text1"/>
        </w:rPr>
        <w:t>ALIMI</w:t>
      </w:r>
      <w:r w:rsidR="00B657A6">
        <w:rPr>
          <w:b/>
          <w:color w:val="auto"/>
        </w:rPr>
        <w:t>NA</w:t>
      </w:r>
      <w:r w:rsidR="000601D4" w:rsidRPr="000601D4">
        <w:rPr>
          <w:b/>
        </w:rPr>
        <w:t xml:space="preserve"> AİT</w:t>
      </w:r>
    </w:p>
    <w:p w14:paraId="7DBFE19C" w14:textId="107DF92F" w:rsidR="000601D4" w:rsidRPr="00CC79A3" w:rsidRDefault="000601D4" w:rsidP="00CC79A3">
      <w:pPr>
        <w:jc w:val="center"/>
        <w:rPr>
          <w:b/>
        </w:rPr>
      </w:pPr>
      <w:r w:rsidRPr="000601D4">
        <w:rPr>
          <w:b/>
        </w:rPr>
        <w:t xml:space="preserve"> </w:t>
      </w:r>
      <w:r w:rsidRPr="000601D4">
        <w:rPr>
          <w:rFonts w:eastAsia="Times New Roman"/>
          <w:b/>
          <w:bCs/>
          <w:color w:val="auto"/>
        </w:rPr>
        <w:t>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41E1F0E2" w:rsidR="00AE55FE" w:rsidRPr="007D58E7" w:rsidRDefault="00851427" w:rsidP="007D58E7">
      <w:pPr>
        <w:jc w:val="both"/>
      </w:pPr>
      <w:r>
        <w:rPr>
          <w:rFonts w:eastAsia="Times New Roman"/>
          <w:color w:val="auto"/>
        </w:rPr>
        <w:t xml:space="preserve">İKN (İhale Kayıt Numarası): </w:t>
      </w:r>
      <w:r w:rsidR="004A3985">
        <w:rPr>
          <w:b/>
        </w:rPr>
        <w:t>2026/</w:t>
      </w:r>
      <w:r w:rsidR="00B73942">
        <w:rPr>
          <w:b/>
        </w:rPr>
        <w:t>1489233</w:t>
      </w:r>
      <w:bookmarkStart w:id="0" w:name="_GoBack"/>
      <w:bookmarkEnd w:id="0"/>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625D79C9"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C85C5D" w:rsidRPr="00200237">
        <w:t>Ceylanpınar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07F3E760" w:rsidR="00E8301F" w:rsidRPr="007D58E7" w:rsidRDefault="00B657A6" w:rsidP="00E8301F">
            <w:pPr>
              <w:jc w:val="both"/>
              <w:rPr>
                <w:rFonts w:eastAsia="Times New Roman"/>
                <w:color w:val="auto"/>
              </w:rPr>
            </w:pPr>
            <w:r w:rsidRPr="00200237">
              <w:t>Ceylanpınar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031E09FA" w:rsidR="00E8301F" w:rsidRPr="007D58E7" w:rsidRDefault="00B657A6" w:rsidP="00E8301F">
            <w:pPr>
              <w:jc w:val="both"/>
              <w:rPr>
                <w:rFonts w:eastAsia="Times New Roman"/>
                <w:color w:val="auto"/>
              </w:rPr>
            </w:pPr>
            <w:r w:rsidRPr="00200237">
              <w:t>Adresi</w:t>
            </w:r>
          </w:p>
        </w:tc>
        <w:tc>
          <w:tcPr>
            <w:tcW w:w="236" w:type="dxa"/>
          </w:tcPr>
          <w:p w14:paraId="7B99283E" w14:textId="3BED0190" w:rsidR="00E8301F" w:rsidRPr="007D58E7" w:rsidRDefault="00B657A6" w:rsidP="00E8301F">
            <w:pPr>
              <w:jc w:val="both"/>
              <w:rPr>
                <w:rFonts w:eastAsia="Times New Roman"/>
                <w:b/>
                <w:bCs/>
                <w:color w:val="auto"/>
              </w:rPr>
            </w:pPr>
            <w:r>
              <w:rPr>
                <w:rFonts w:eastAsia="Times New Roman"/>
                <w:b/>
                <w:bCs/>
                <w:color w:val="auto"/>
              </w:rPr>
              <w:t xml:space="preserve">: </w:t>
            </w:r>
          </w:p>
        </w:tc>
        <w:tc>
          <w:tcPr>
            <w:tcW w:w="6383" w:type="dxa"/>
          </w:tcPr>
          <w:p w14:paraId="3DA9D353" w14:textId="573A75F0" w:rsidR="00E8301F" w:rsidRPr="00B657A6" w:rsidRDefault="00B657A6" w:rsidP="00B657A6">
            <w:pPr>
              <w:pStyle w:val="AralkYok"/>
            </w:pPr>
            <w:r>
              <w:t>Ceylanpınar Tarım İşletmesi Müdürlüğü Ceylanpınar/ŞANLIURFA</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0B0EAB29" w:rsidR="00E8301F" w:rsidRPr="007D58E7" w:rsidRDefault="00B657A6" w:rsidP="00E8301F">
            <w:pPr>
              <w:jc w:val="both"/>
              <w:rPr>
                <w:rFonts w:eastAsia="Times New Roman"/>
                <w:color w:val="auto"/>
              </w:rPr>
            </w:pPr>
            <w:r w:rsidRPr="00200237">
              <w:t>(0 414 471 4974-5 hat)</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189C617C" w:rsidR="00E8301F" w:rsidRPr="007D58E7" w:rsidRDefault="00B657A6" w:rsidP="00E8301F">
            <w:pPr>
              <w:jc w:val="both"/>
              <w:rPr>
                <w:rFonts w:eastAsia="Times New Roman"/>
                <w:color w:val="auto"/>
              </w:rPr>
            </w:pPr>
            <w:r w:rsidRPr="00200237">
              <w:t>(0 414 471 52 28)</w:t>
            </w: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75FE8317" w:rsidR="00E8301F" w:rsidRPr="007D58E7" w:rsidRDefault="00697E85" w:rsidP="00E8301F">
            <w:pPr>
              <w:jc w:val="both"/>
              <w:rPr>
                <w:rFonts w:eastAsia="Times New Roman"/>
                <w:color w:val="000000" w:themeColor="text1"/>
              </w:rPr>
            </w:pPr>
            <w:hyperlink r:id="rId8" w:history="1">
              <w:r w:rsidR="00B657A6" w:rsidRPr="00200237">
                <w:rPr>
                  <w:rStyle w:val="Kpr"/>
                  <w:color w:val="000000" w:themeColor="text1"/>
                </w:rPr>
                <w:t>ceylanpinar.tic@tigem.gov.tr</w:t>
              </w:r>
            </w:hyperlink>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71C021C0" w:rsidR="00E8301F" w:rsidRPr="007D58E7" w:rsidRDefault="00E8301F" w:rsidP="00E8301F">
            <w:pPr>
              <w:jc w:val="both"/>
              <w:rPr>
                <w:rFonts w:eastAsia="Times New Roman"/>
                <w:color w:val="auto"/>
              </w:rPr>
            </w:pPr>
            <w:r w:rsidRPr="007D58E7">
              <w:rPr>
                <w:rFonts w:eastAsia="Times New Roman"/>
                <w:color w:val="auto"/>
              </w:rPr>
              <w:t>Adı, soyadı/ticaret unvanı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5282AA02" w:rsidR="00ED7EEC" w:rsidRPr="007D58E7" w:rsidRDefault="00CF6AEB" w:rsidP="00ED7EEC">
      <w:pPr>
        <w:jc w:val="both"/>
      </w:pPr>
      <w:r w:rsidRPr="007D58E7">
        <w:rPr>
          <w:b/>
          <w:bCs/>
        </w:rPr>
        <w:t>2.5</w:t>
      </w:r>
      <w:r w:rsidR="00ED7EEC" w:rsidRPr="007D58E7">
        <w:rPr>
          <w:b/>
          <w:bCs/>
        </w:rPr>
        <w:t>.</w:t>
      </w:r>
      <w:r w:rsidR="00B657A6">
        <w:t xml:space="preserve"> Tebligat, iş günlerinde ve 08</w:t>
      </w:r>
      <w:r w:rsidR="00E56D96">
        <w:t>.00-17</w:t>
      </w:r>
      <w:r w:rsidR="00ED7EEC" w:rsidRPr="007D58E7">
        <w:t>.00 saatleri ara</w:t>
      </w:r>
      <w:r w:rsidR="00E56D96">
        <w:t>sında (yarım mesai günlerinde 08.00-12</w:t>
      </w:r>
      <w:r w:rsidR="00ED7EEC" w:rsidRPr="007D58E7">
        <w:t xml:space="preserve">.00)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lastRenderedPageBreak/>
        <w:t>Madde 3 - Sözleşmenin dili</w:t>
      </w:r>
    </w:p>
    <w:p w14:paraId="7D39DF61" w14:textId="2428FD16" w:rsidR="005C6D1E" w:rsidRDefault="005C6D1E" w:rsidP="007D58E7">
      <w:pPr>
        <w:jc w:val="both"/>
      </w:pPr>
      <w:r w:rsidRPr="007D58E7">
        <w:rPr>
          <w:b/>
          <w:bCs/>
        </w:rPr>
        <w:t>3.1.</w:t>
      </w:r>
      <w:r w:rsidRPr="007D58E7">
        <w:t xml:space="preserve"> Sözleşme Türkçe olarak hazırlanmıştır. </w:t>
      </w:r>
    </w:p>
    <w:p w14:paraId="5381F787" w14:textId="77777777" w:rsidR="007D58E7" w:rsidRPr="007D58E7" w:rsidRDefault="007D58E7"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680838BD" w:rsidR="00DF499B" w:rsidRDefault="005C6D1E" w:rsidP="005C6D1E">
      <w:pPr>
        <w:jc w:val="both"/>
        <w:rPr>
          <w:b/>
          <w:bCs/>
        </w:rPr>
      </w:pPr>
      <w:r w:rsidRPr="007D58E7">
        <w:rPr>
          <w:b/>
          <w:bCs/>
        </w:rPr>
        <w:t>5.1.1.1.</w:t>
      </w:r>
    </w:p>
    <w:tbl>
      <w:tblPr>
        <w:tblW w:w="9072" w:type="dxa"/>
        <w:tblInd w:w="-5" w:type="dxa"/>
        <w:tblCellMar>
          <w:left w:w="70" w:type="dxa"/>
          <w:right w:w="70" w:type="dxa"/>
        </w:tblCellMar>
        <w:tblLook w:val="0000" w:firstRow="0" w:lastRow="0" w:firstColumn="0" w:lastColumn="0" w:noHBand="0" w:noVBand="0"/>
      </w:tblPr>
      <w:tblGrid>
        <w:gridCol w:w="558"/>
        <w:gridCol w:w="6077"/>
        <w:gridCol w:w="1637"/>
        <w:gridCol w:w="800"/>
      </w:tblGrid>
      <w:tr w:rsidR="004A3985" w:rsidRPr="00BA4B84" w14:paraId="26D7F5AE" w14:textId="77777777" w:rsidTr="004A3985">
        <w:trPr>
          <w:trHeight w:val="50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73569F" w14:textId="77777777" w:rsidR="004A3985" w:rsidRPr="00BA4B84" w:rsidRDefault="004A3985" w:rsidP="0052657A">
            <w:pPr>
              <w:jc w:val="center"/>
              <w:rPr>
                <w:bCs/>
                <w:sz w:val="22"/>
                <w:szCs w:val="22"/>
              </w:rPr>
            </w:pPr>
            <w:r w:rsidRPr="00BA4B84">
              <w:rPr>
                <w:bCs/>
                <w:sz w:val="22"/>
                <w:szCs w:val="22"/>
              </w:rPr>
              <w:t>Sıra</w:t>
            </w:r>
          </w:p>
          <w:p w14:paraId="3CCED5B9" w14:textId="77777777" w:rsidR="004A3985" w:rsidRPr="00BA4B84" w:rsidRDefault="004A3985" w:rsidP="0052657A">
            <w:pPr>
              <w:jc w:val="center"/>
              <w:rPr>
                <w:bCs/>
                <w:sz w:val="22"/>
                <w:szCs w:val="22"/>
              </w:rPr>
            </w:pPr>
            <w:r w:rsidRPr="00BA4B84">
              <w:rPr>
                <w:bCs/>
                <w:sz w:val="22"/>
                <w:szCs w:val="22"/>
              </w:rPr>
              <w:t>No</w:t>
            </w:r>
          </w:p>
        </w:tc>
        <w:tc>
          <w:tcPr>
            <w:tcW w:w="6384" w:type="dxa"/>
            <w:tcBorders>
              <w:top w:val="single" w:sz="4" w:space="0" w:color="auto"/>
              <w:left w:val="nil"/>
              <w:bottom w:val="single" w:sz="4" w:space="0" w:color="auto"/>
              <w:right w:val="single" w:sz="4" w:space="0" w:color="auto"/>
            </w:tcBorders>
            <w:shd w:val="clear" w:color="auto" w:fill="auto"/>
            <w:vAlign w:val="center"/>
          </w:tcPr>
          <w:p w14:paraId="65E9EA61" w14:textId="77777777" w:rsidR="004A3985" w:rsidRPr="00BA4B84" w:rsidRDefault="004A3985" w:rsidP="0052657A">
            <w:pPr>
              <w:jc w:val="center"/>
              <w:rPr>
                <w:bCs/>
                <w:sz w:val="22"/>
                <w:szCs w:val="22"/>
              </w:rPr>
            </w:pPr>
            <w:r w:rsidRPr="00BA4B84">
              <w:rPr>
                <w:bCs/>
                <w:sz w:val="22"/>
                <w:szCs w:val="22"/>
              </w:rPr>
              <w:t>Malzemenin Cinsi</w:t>
            </w:r>
          </w:p>
        </w:tc>
        <w:tc>
          <w:tcPr>
            <w:tcW w:w="1696" w:type="dxa"/>
            <w:tcBorders>
              <w:top w:val="single" w:sz="4" w:space="0" w:color="auto"/>
              <w:left w:val="nil"/>
              <w:bottom w:val="single" w:sz="4" w:space="0" w:color="auto"/>
              <w:right w:val="single" w:sz="4" w:space="0" w:color="auto"/>
            </w:tcBorders>
            <w:shd w:val="clear" w:color="auto" w:fill="auto"/>
            <w:vAlign w:val="center"/>
          </w:tcPr>
          <w:p w14:paraId="59D172B7" w14:textId="77777777" w:rsidR="004A3985" w:rsidRPr="00BA4B84" w:rsidRDefault="004A3985" w:rsidP="0052657A">
            <w:pPr>
              <w:jc w:val="center"/>
              <w:rPr>
                <w:bCs/>
                <w:sz w:val="22"/>
                <w:szCs w:val="22"/>
              </w:rPr>
            </w:pPr>
            <w:r w:rsidRPr="00BA4B84">
              <w:rPr>
                <w:bCs/>
                <w:sz w:val="22"/>
                <w:szCs w:val="22"/>
              </w:rPr>
              <w:t xml:space="preserve">Birimi </w:t>
            </w:r>
          </w:p>
        </w:tc>
        <w:tc>
          <w:tcPr>
            <w:tcW w:w="430" w:type="dxa"/>
            <w:tcBorders>
              <w:top w:val="single" w:sz="4" w:space="0" w:color="auto"/>
              <w:left w:val="nil"/>
              <w:bottom w:val="single" w:sz="4" w:space="0" w:color="auto"/>
              <w:right w:val="single" w:sz="4" w:space="0" w:color="auto"/>
            </w:tcBorders>
            <w:shd w:val="clear" w:color="auto" w:fill="auto"/>
            <w:vAlign w:val="center"/>
          </w:tcPr>
          <w:p w14:paraId="532AAA66" w14:textId="77777777" w:rsidR="004A3985" w:rsidRPr="00BA4B84" w:rsidRDefault="004A3985" w:rsidP="0052657A">
            <w:pPr>
              <w:jc w:val="center"/>
              <w:rPr>
                <w:bCs/>
                <w:sz w:val="22"/>
                <w:szCs w:val="22"/>
              </w:rPr>
            </w:pPr>
            <w:r w:rsidRPr="00BA4B84">
              <w:rPr>
                <w:bCs/>
                <w:sz w:val="22"/>
                <w:szCs w:val="22"/>
              </w:rPr>
              <w:t>Miktarı</w:t>
            </w:r>
          </w:p>
        </w:tc>
      </w:tr>
      <w:tr w:rsidR="004A3985" w:rsidRPr="00BA4B84" w14:paraId="7173940C" w14:textId="77777777" w:rsidTr="004A3985">
        <w:trPr>
          <w:trHeight w:val="22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5F8D9E5" w14:textId="77777777" w:rsidR="004A3985" w:rsidRPr="00BA4B84" w:rsidRDefault="004A3985" w:rsidP="0052657A">
            <w:pPr>
              <w:jc w:val="center"/>
              <w:rPr>
                <w:bCs/>
                <w:sz w:val="22"/>
                <w:szCs w:val="22"/>
              </w:rPr>
            </w:pPr>
            <w:r w:rsidRPr="00BA4B84">
              <w:rPr>
                <w:bCs/>
                <w:sz w:val="22"/>
                <w:szCs w:val="22"/>
              </w:rPr>
              <w:t>1</w:t>
            </w:r>
          </w:p>
        </w:tc>
        <w:tc>
          <w:tcPr>
            <w:tcW w:w="6384" w:type="dxa"/>
            <w:tcBorders>
              <w:left w:val="nil"/>
              <w:bottom w:val="single" w:sz="4" w:space="0" w:color="auto"/>
              <w:right w:val="single" w:sz="4" w:space="0" w:color="auto"/>
            </w:tcBorders>
            <w:shd w:val="clear" w:color="auto" w:fill="auto"/>
            <w:vAlign w:val="center"/>
          </w:tcPr>
          <w:p w14:paraId="76CBFD2E" w14:textId="3F4D07FA" w:rsidR="004A3985" w:rsidRPr="009765C7" w:rsidRDefault="009765C7" w:rsidP="0052657A">
            <w:pPr>
              <w:adjustRightInd w:val="0"/>
              <w:spacing w:after="180" w:line="276" w:lineRule="auto"/>
              <w:rPr>
                <w:rFonts w:ascii="Verdana" w:eastAsiaTheme="minorHAnsi" w:hAnsi="Verdana"/>
                <w:lang w:eastAsia="en-US"/>
              </w:rPr>
            </w:pPr>
            <w:r w:rsidRPr="009765C7">
              <w:rPr>
                <w:bCs/>
              </w:rPr>
              <w:t>Pnömatik</w:t>
            </w:r>
            <w:r w:rsidR="004A3985" w:rsidRPr="009765C7">
              <w:rPr>
                <w:rFonts w:eastAsiaTheme="minorHAnsi"/>
                <w:lang w:eastAsia="en-US"/>
              </w:rPr>
              <w:t xml:space="preserve"> mobil tahıl taşıma ünitesi </w:t>
            </w:r>
            <w:r w:rsidR="004A3985" w:rsidRPr="009765C7">
              <w:rPr>
                <w:bCs/>
              </w:rPr>
              <w:t xml:space="preserve"> </w:t>
            </w:r>
          </w:p>
        </w:tc>
        <w:tc>
          <w:tcPr>
            <w:tcW w:w="1696" w:type="dxa"/>
            <w:tcBorders>
              <w:top w:val="single" w:sz="4" w:space="0" w:color="auto"/>
              <w:left w:val="nil"/>
              <w:bottom w:val="single" w:sz="4" w:space="0" w:color="auto"/>
              <w:right w:val="single" w:sz="4" w:space="0" w:color="auto"/>
            </w:tcBorders>
            <w:shd w:val="clear" w:color="auto" w:fill="auto"/>
            <w:vAlign w:val="center"/>
          </w:tcPr>
          <w:p w14:paraId="0ABCC97F" w14:textId="77777777" w:rsidR="004A3985" w:rsidRPr="00004889" w:rsidRDefault="004A3985" w:rsidP="0052657A">
            <w:pPr>
              <w:jc w:val="center"/>
              <w:rPr>
                <w:bCs/>
                <w:sz w:val="22"/>
                <w:szCs w:val="22"/>
              </w:rPr>
            </w:pPr>
            <w:r w:rsidRPr="00004889">
              <w:rPr>
                <w:bCs/>
                <w:sz w:val="22"/>
                <w:szCs w:val="22"/>
              </w:rPr>
              <w:t>Adet</w:t>
            </w:r>
          </w:p>
        </w:tc>
        <w:tc>
          <w:tcPr>
            <w:tcW w:w="430" w:type="dxa"/>
            <w:tcBorders>
              <w:top w:val="single" w:sz="4" w:space="0" w:color="auto"/>
              <w:left w:val="nil"/>
              <w:bottom w:val="single" w:sz="4" w:space="0" w:color="auto"/>
              <w:right w:val="single" w:sz="4" w:space="0" w:color="auto"/>
            </w:tcBorders>
            <w:shd w:val="clear" w:color="auto" w:fill="auto"/>
            <w:vAlign w:val="center"/>
          </w:tcPr>
          <w:p w14:paraId="078AC350" w14:textId="77777777" w:rsidR="004A3985" w:rsidRPr="00004889" w:rsidRDefault="004A3985" w:rsidP="0052657A">
            <w:pPr>
              <w:jc w:val="center"/>
              <w:rPr>
                <w:bCs/>
                <w:sz w:val="22"/>
                <w:szCs w:val="22"/>
              </w:rPr>
            </w:pPr>
            <w:r w:rsidRPr="00004889">
              <w:rPr>
                <w:bCs/>
                <w:sz w:val="22"/>
                <w:szCs w:val="22"/>
              </w:rPr>
              <w:t>3</w:t>
            </w:r>
          </w:p>
        </w:tc>
      </w:tr>
    </w:tbl>
    <w:p w14:paraId="1E758673" w14:textId="7648B15A" w:rsidR="0050356A" w:rsidRDefault="0050356A" w:rsidP="005C6D1E">
      <w:pPr>
        <w:jc w:val="both"/>
        <w:rPr>
          <w:b/>
          <w:bCs/>
        </w:rPr>
      </w:pPr>
    </w:p>
    <w:p w14:paraId="41CD5B1D" w14:textId="42EF765A"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D58E7"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6BCFE082" w14:textId="28C20876" w:rsidR="007D58E7"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w:t>
      </w:r>
      <w:r w:rsidR="00723F42">
        <w:t>türlü sigorta giderleri,  analiz-</w:t>
      </w:r>
      <w:r w:rsidR="00766597" w:rsidRPr="00970994">
        <w:t>test</w:t>
      </w:r>
      <w:r w:rsidR="00766597" w:rsidRPr="007D58E7">
        <w:t xml:space="preserve"> giderleri, ulaşım, muayene, yükleme, boşaltma ve teknik şartnamede belirtilen gider</w:t>
      </w:r>
      <w:r w:rsidR="00DD5A04">
        <w:t>ler sözleşme bedeline dâhildir.</w:t>
      </w:r>
    </w:p>
    <w:p w14:paraId="5DEA18B3" w14:textId="77777777" w:rsidR="00DD5A04" w:rsidRPr="007D58E7" w:rsidRDefault="00DD5A04"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77C2A5FB" w14:textId="0CDBB984" w:rsidR="0098077E" w:rsidRDefault="005C6D1E" w:rsidP="00202BC8">
      <w:pPr>
        <w:ind w:firstLine="567"/>
        <w:jc w:val="both"/>
      </w:pPr>
      <w:r w:rsidRPr="007D58E7">
        <w:t>3) Sözleşme tasarısı</w:t>
      </w:r>
    </w:p>
    <w:p w14:paraId="6468C136" w14:textId="0C98805A" w:rsidR="00202BC8" w:rsidRDefault="00202BC8" w:rsidP="00202BC8">
      <w:pPr>
        <w:ind w:firstLine="567"/>
        <w:jc w:val="both"/>
      </w:pPr>
      <w:r>
        <w:t>4) Birim Fiyat Cetveli</w:t>
      </w: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0D8D6E03" w:rsidR="00D655A9" w:rsidRPr="00722557" w:rsidRDefault="00D655A9" w:rsidP="00BB79E6">
      <w:pPr>
        <w:jc w:val="both"/>
      </w:pPr>
      <w:r w:rsidRPr="007D58E7">
        <w:rPr>
          <w:b/>
          <w:bCs/>
        </w:rPr>
        <w:lastRenderedPageBreak/>
        <w:t>9.1.</w:t>
      </w:r>
      <w:r w:rsidRPr="007D58E7">
        <w:t xml:space="preserve"> </w:t>
      </w:r>
      <w:r w:rsidR="00B73A1A" w:rsidRPr="007D58E7">
        <w:t xml:space="preserve">Sözleşmenin süresi, işe başlama tarihinden itibaren </w:t>
      </w:r>
      <w:r w:rsidR="00E00E6A">
        <w:rPr>
          <w:b/>
          <w:bCs/>
        </w:rPr>
        <w:t>27 (Yirmi yedi</w:t>
      </w:r>
      <w:r w:rsidR="00722557">
        <w:rPr>
          <w:b/>
          <w:bCs/>
        </w:rPr>
        <w:t xml:space="preserve">) </w:t>
      </w:r>
      <w:r w:rsidR="00E00E6A">
        <w:rPr>
          <w:bCs/>
        </w:rPr>
        <w:t>ay</w:t>
      </w:r>
      <w:r w:rsidR="00722557" w:rsidRPr="00722557">
        <w:rPr>
          <w:bCs/>
        </w:rPr>
        <w:t>dır</w:t>
      </w:r>
      <w:r w:rsidR="00722557">
        <w:rPr>
          <w:bCs/>
        </w:rPr>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0AEE11D7" w14:textId="77777777" w:rsidR="00D655A9" w:rsidRPr="007D58E7" w:rsidRDefault="00D655A9" w:rsidP="00D655A9">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14:paraId="6067BBA0" w14:textId="0D8EB323" w:rsidR="0098077E" w:rsidRPr="0098077E" w:rsidRDefault="00D655A9" w:rsidP="0098077E">
      <w:pPr>
        <w:jc w:val="both"/>
        <w:rPr>
          <w:b/>
          <w:bCs/>
        </w:rPr>
      </w:pPr>
      <w:r w:rsidRPr="007D58E7">
        <w:rPr>
          <w:b/>
          <w:bCs/>
        </w:rPr>
        <w:t>10.1.1.</w:t>
      </w:r>
      <w:r w:rsidRPr="007D58E7">
        <w:t xml:space="preserve"> </w:t>
      </w:r>
      <w:r w:rsidR="0098077E" w:rsidRPr="0098077E">
        <w:t>Sözleşmen</w:t>
      </w:r>
      <w:r w:rsidR="00EA6A22">
        <w:t>in imzalanmasını müteakip teslim süresi</w:t>
      </w:r>
      <w:r w:rsidR="0098077E" w:rsidRPr="0098077E">
        <w:t xml:space="preserve"> içerisinde ihale konusu mal, </w:t>
      </w:r>
      <w:r w:rsidR="00EA6A22">
        <w:t>İşletmeninin ayniyat ambarına</w:t>
      </w:r>
      <w:r w:rsidR="0098077E" w:rsidRPr="0098077E">
        <w:t xml:space="preserve"> teslim edilecektir.</w:t>
      </w:r>
    </w:p>
    <w:p w14:paraId="53941E55" w14:textId="4939D5C6"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1254D768" w14:textId="77777777" w:rsidR="0098077E" w:rsidRDefault="00D655A9" w:rsidP="00D655A9">
      <w:pPr>
        <w:jc w:val="both"/>
      </w:pPr>
      <w:r w:rsidRPr="007D58E7">
        <w:rPr>
          <w:b/>
          <w:bCs/>
        </w:rPr>
        <w:t>10.2.1.</w:t>
      </w:r>
      <w:r w:rsidRPr="007D58E7">
        <w:t xml:space="preserve"> </w:t>
      </w:r>
      <w:r w:rsidR="0098077E" w:rsidRPr="0098077E">
        <w:t xml:space="preserve">Sözleşmenin imzalanmasını müteakip işe başlanılacaktır. </w:t>
      </w:r>
    </w:p>
    <w:p w14:paraId="1DCCF220" w14:textId="603953E8"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20879320" w14:textId="3B2FFCF7" w:rsidR="0098077E" w:rsidRPr="004A3985" w:rsidRDefault="00D655A9" w:rsidP="004A3985">
      <w:pPr>
        <w:adjustRightInd w:val="0"/>
        <w:jc w:val="both"/>
        <w:rPr>
          <w:rFonts w:eastAsia="Calibri"/>
        </w:rPr>
      </w:pPr>
      <w:r w:rsidRPr="007D58E7">
        <w:rPr>
          <w:b/>
          <w:bCs/>
        </w:rPr>
        <w:t>10.3.1.</w:t>
      </w:r>
      <w:r w:rsidRPr="007D58E7">
        <w:t xml:space="preserve"> </w:t>
      </w:r>
      <w:r w:rsidR="00E903B7" w:rsidRPr="009C7443">
        <w:rPr>
          <w:rFonts w:eastAsia="Calibri"/>
        </w:rPr>
        <w:t xml:space="preserve">Sözleşmenin taraflarca imzalanmasına müteakip ihale konusu </w:t>
      </w:r>
      <w:r w:rsidR="004A3985">
        <w:rPr>
          <w:rFonts w:eastAsia="Calibri"/>
        </w:rPr>
        <w:t xml:space="preserve">3 Adet </w:t>
      </w:r>
      <w:r w:rsidR="009765C7">
        <w:rPr>
          <w:bCs/>
        </w:rPr>
        <w:t>Pnömatik</w:t>
      </w:r>
      <w:r w:rsidR="004A3985">
        <w:rPr>
          <w:rFonts w:eastAsia="Calibri"/>
        </w:rPr>
        <w:t xml:space="preserve"> Mobil Tahıl Taşıma Ünitesini</w:t>
      </w:r>
      <w:r w:rsidR="00E903B7">
        <w:rPr>
          <w:rFonts w:eastAsia="Calibri"/>
        </w:rPr>
        <w:t xml:space="preserve"> 3</w:t>
      </w:r>
      <w:r w:rsidR="004A3985">
        <w:rPr>
          <w:rFonts w:eastAsia="Calibri"/>
        </w:rPr>
        <w:t>0</w:t>
      </w:r>
      <w:r w:rsidR="00666170">
        <w:rPr>
          <w:rFonts w:eastAsia="Calibri"/>
        </w:rPr>
        <w:t xml:space="preserve"> gün</w:t>
      </w:r>
      <w:r w:rsidR="00E903B7">
        <w:rPr>
          <w:rFonts w:eastAsia="Calibri"/>
        </w:rPr>
        <w:t xml:space="preserve"> </w:t>
      </w:r>
      <w:r w:rsidR="004A3985">
        <w:rPr>
          <w:rFonts w:eastAsia="Calibri"/>
        </w:rPr>
        <w:t>içinde</w:t>
      </w:r>
      <w:r w:rsidR="00E903B7">
        <w:rPr>
          <w:rFonts w:eastAsia="Calibri"/>
        </w:rPr>
        <w:t xml:space="preserve"> </w:t>
      </w:r>
      <w:r w:rsidR="00E903B7" w:rsidRPr="009C7443">
        <w:rPr>
          <w:rFonts w:eastAsia="Calibri"/>
        </w:rPr>
        <w:t>İşletmemize tam ve sağlam olarak teslim edilecektir.</w:t>
      </w:r>
    </w:p>
    <w:p w14:paraId="5023EAB7" w14:textId="3FC5C0F0"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EC7E35" w14:textId="0D96E238" w:rsidR="00EE2CC0" w:rsidRDefault="00D655A9" w:rsidP="00EE2CC0">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14:paraId="65F979BC" w14:textId="6E19CD18" w:rsidR="00EE2CC0" w:rsidRDefault="00EE2CC0" w:rsidP="00EE2CC0">
      <w:pPr>
        <w:jc w:val="both"/>
      </w:pPr>
    </w:p>
    <w:p w14:paraId="38713E9E" w14:textId="77777777" w:rsidR="00851427" w:rsidRPr="007D58E7" w:rsidRDefault="00851427" w:rsidP="00851427">
      <w:pPr>
        <w:spacing w:before="120"/>
        <w:jc w:val="both"/>
      </w:pPr>
      <w:r w:rsidRPr="007D58E7">
        <w:rPr>
          <w:b/>
          <w:bCs/>
          <w:color w:val="auto"/>
        </w:rPr>
        <w:t>Madde 11 - Teminata ilişkin hükümler</w:t>
      </w:r>
    </w:p>
    <w:p w14:paraId="6B7C1015" w14:textId="77777777" w:rsidR="00851427" w:rsidRPr="007D58E7" w:rsidRDefault="00851427" w:rsidP="0085142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1181E9EC" w14:textId="77777777" w:rsidR="00851427" w:rsidRPr="007D58E7" w:rsidRDefault="00851427" w:rsidP="00851427">
      <w:pPr>
        <w:jc w:val="both"/>
      </w:pPr>
      <w:r w:rsidRPr="007D58E7">
        <w:rPr>
          <w:b/>
          <w:bCs/>
        </w:rPr>
        <w:t>11.1.1.</w:t>
      </w:r>
      <w:r w:rsidRPr="007D58E7">
        <w:t xml:space="preserve"> Yüklenici...........................................[Teminat tutarı rakam ve yazı ile yazılacaktır.] teminat olarak vermiştir. </w:t>
      </w:r>
    </w:p>
    <w:p w14:paraId="3FF7B29D" w14:textId="5E2697B0" w:rsidR="00851427" w:rsidRPr="007D58E7" w:rsidRDefault="00851427" w:rsidP="00851427">
      <w:pPr>
        <w:jc w:val="both"/>
      </w:pPr>
      <w:r w:rsidRPr="007D58E7">
        <w:rPr>
          <w:b/>
          <w:bCs/>
        </w:rPr>
        <w:t xml:space="preserve">11.1.2. </w:t>
      </w:r>
      <w:r w:rsidRPr="007D58E7">
        <w:t xml:space="preserve">Kesin teminat mektubunun süresi </w:t>
      </w:r>
      <w:r w:rsidR="004A3985">
        <w:rPr>
          <w:b/>
        </w:rPr>
        <w:t>..</w:t>
      </w:r>
      <w:r w:rsidR="00722557">
        <w:rPr>
          <w:b/>
        </w:rPr>
        <w:t>.</w:t>
      </w:r>
      <w:r w:rsidR="004A3985">
        <w:rPr>
          <w:b/>
        </w:rPr>
        <w:t>/..</w:t>
      </w:r>
      <w:r w:rsidR="00722557">
        <w:rPr>
          <w:b/>
        </w:rPr>
        <w:t>.</w:t>
      </w:r>
      <w:r w:rsidR="004A3985">
        <w:rPr>
          <w:b/>
        </w:rPr>
        <w:t>/2026</w:t>
      </w:r>
      <w:r w:rsidRPr="007D58E7">
        <w:t xml:space="preserve"> tarihine kadardır. Bu sözleşme hükümleri çerçevesinde yükleniciye süre uzatımı verilmesi halinde kesin teminat mektubunun süresi, uzatılan süre kadar yenilenir. </w:t>
      </w:r>
    </w:p>
    <w:p w14:paraId="1C8C0D80" w14:textId="77777777" w:rsidR="00851427" w:rsidRPr="007D58E7" w:rsidRDefault="00851427" w:rsidP="00851427">
      <w:pPr>
        <w:jc w:val="both"/>
      </w:pPr>
      <w:r w:rsidRPr="007D58E7">
        <w:rPr>
          <w:b/>
          <w:bCs/>
        </w:rPr>
        <w:t>11.2.</w:t>
      </w:r>
      <w:r w:rsidRPr="007D58E7">
        <w:t xml:space="preserve"> Ek kesin teminat: </w:t>
      </w:r>
    </w:p>
    <w:p w14:paraId="43EEA085" w14:textId="4A83327D" w:rsidR="00851427" w:rsidRPr="007D58E7" w:rsidRDefault="00851427" w:rsidP="00851427">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0048215E" w:rsidRP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D58E7" w:rsidRDefault="00851427" w:rsidP="00851427">
      <w:pPr>
        <w:jc w:val="both"/>
      </w:pPr>
      <w:r w:rsidRPr="007D58E7">
        <w:rPr>
          <w:b/>
          <w:bCs/>
        </w:rPr>
        <w:t>11.2.2.</w:t>
      </w:r>
      <w:r w:rsidRPr="007D58E7">
        <w:t xml:space="preserve"> Ek kesin teminatın, teminat mektubu olması halinde, ek kesin teminat mektubunun süresi kesin teminat mektubunun süresinden daha az olamaz. </w:t>
      </w:r>
    </w:p>
    <w:p w14:paraId="37776913" w14:textId="77777777" w:rsidR="00851427" w:rsidRPr="003E5270" w:rsidRDefault="00851427" w:rsidP="0085142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14:paraId="7B06C17C" w14:textId="77777777" w:rsidR="00851427" w:rsidRPr="007D58E7" w:rsidRDefault="00851427" w:rsidP="0085142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4D39AC1B" w14:textId="77777777" w:rsidR="00851427" w:rsidRPr="007D58E7" w:rsidRDefault="00851427" w:rsidP="0085142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D58E7" w:rsidRDefault="00851427" w:rsidP="0085142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D58E7" w:rsidRDefault="00851427" w:rsidP="00851427">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w:t>
      </w:r>
      <w:r w:rsidRPr="007D58E7">
        <w:lastRenderedPageBreak/>
        <w:t xml:space="preserve">şirketine iade edilir. Teminat mektubu dışındaki teminatlar, sürenin bitiminde Hazineye gelir kaydedilir. </w:t>
      </w:r>
    </w:p>
    <w:p w14:paraId="3624701D" w14:textId="77777777" w:rsidR="00851427" w:rsidRPr="007D58E7" w:rsidRDefault="00851427" w:rsidP="00851427">
      <w:pPr>
        <w:jc w:val="both"/>
        <w:rPr>
          <w:b/>
          <w:bCs/>
          <w:color w:val="auto"/>
        </w:rPr>
      </w:pPr>
      <w:r w:rsidRPr="007D58E7">
        <w:rPr>
          <w:b/>
          <w:bCs/>
        </w:rPr>
        <w:t>11.3.4.</w:t>
      </w:r>
      <w:r w:rsidRPr="007D58E7">
        <w:t xml:space="preserve"> Her ne suretle olursa olsun, İdarece alınan teminatlar haczedilemez ve üzerine ihtiyati tedbir konulamaz.</w:t>
      </w:r>
    </w:p>
    <w:p w14:paraId="62DD64E7" w14:textId="77777777" w:rsidR="00D55536" w:rsidRDefault="00D55536" w:rsidP="00851427">
      <w:pPr>
        <w:spacing w:before="120"/>
        <w:jc w:val="both"/>
        <w:rPr>
          <w:b/>
          <w:bCs/>
          <w:color w:val="auto"/>
        </w:rPr>
      </w:pPr>
    </w:p>
    <w:p w14:paraId="2EEDE8F8" w14:textId="1BDF5C1C" w:rsidR="00851427" w:rsidRPr="007D58E7" w:rsidRDefault="00851427" w:rsidP="00851427">
      <w:pPr>
        <w:spacing w:before="120"/>
        <w:jc w:val="both"/>
      </w:pPr>
      <w:r w:rsidRPr="007D58E7">
        <w:rPr>
          <w:b/>
          <w:bCs/>
          <w:color w:val="auto"/>
        </w:rPr>
        <w:t>Madde 12 - Ödeme yeri ve şartları</w:t>
      </w:r>
    </w:p>
    <w:p w14:paraId="780F432A" w14:textId="77777777" w:rsidR="00851427" w:rsidRPr="007D58E7" w:rsidRDefault="00851427" w:rsidP="00851427">
      <w:pPr>
        <w:jc w:val="both"/>
      </w:pPr>
      <w:r w:rsidRPr="007D58E7">
        <w:rPr>
          <w:b/>
          <w:bCs/>
        </w:rPr>
        <w:t>12.1.</w:t>
      </w:r>
      <w:r w:rsidRPr="007D58E7">
        <w:t xml:space="preserve"> </w:t>
      </w:r>
      <w:r w:rsidRPr="007D58E7">
        <w:rPr>
          <w:b/>
          <w:color w:val="auto"/>
        </w:rPr>
        <w:t>Ödeme yeri</w:t>
      </w:r>
      <w:r w:rsidRPr="007D58E7">
        <w:rPr>
          <w:color w:val="auto"/>
        </w:rPr>
        <w:t xml:space="preserve"> </w:t>
      </w:r>
    </w:p>
    <w:p w14:paraId="7C9090A0" w14:textId="72B740DC" w:rsidR="00851427" w:rsidRDefault="00851427" w:rsidP="00851427">
      <w:pPr>
        <w:jc w:val="both"/>
      </w:pPr>
      <w:r w:rsidRPr="007D58E7">
        <w:rPr>
          <w:b/>
          <w:bCs/>
        </w:rPr>
        <w:t>12.1.1.</w:t>
      </w:r>
      <w:r w:rsidRPr="007D58E7">
        <w:t xml:space="preserve"> İdare tarafından sözleşmeye ilişkin ödemeler </w:t>
      </w:r>
      <w:r w:rsidR="0098077E" w:rsidRP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D58E7" w:rsidRDefault="00851427" w:rsidP="0085142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10855169" w14:textId="77777777" w:rsidR="00851427" w:rsidRPr="007D58E7" w:rsidRDefault="00851427" w:rsidP="00851427">
      <w:pPr>
        <w:jc w:val="both"/>
      </w:pPr>
      <w:r w:rsidRPr="007D58E7">
        <w:rPr>
          <w:b/>
          <w:bCs/>
        </w:rPr>
        <w:t>12.2.1.</w:t>
      </w:r>
      <w:r w:rsidRPr="007D58E7">
        <w:t xml:space="preserve"> Ödemeye esas para birimi Türk Lirası'dır </w:t>
      </w:r>
    </w:p>
    <w:p w14:paraId="3413354E" w14:textId="5B73ADF6" w:rsidR="0098077E" w:rsidRPr="0098077E" w:rsidRDefault="00851427" w:rsidP="0098077E">
      <w:pPr>
        <w:jc w:val="both"/>
      </w:pPr>
      <w:r w:rsidRPr="007D58E7">
        <w:rPr>
          <w:b/>
          <w:bCs/>
        </w:rPr>
        <w:t>12.2.2.</w:t>
      </w:r>
      <w:r w:rsidRPr="007D58E7">
        <w:t xml:space="preserve"> </w:t>
      </w:r>
      <w:r w:rsidR="00093E7C">
        <w:t xml:space="preserve">Sözleşme konusu </w:t>
      </w:r>
      <w:r w:rsidR="004A3985">
        <w:t xml:space="preserve">3 Adet </w:t>
      </w:r>
      <w:r w:rsidR="009765C7">
        <w:rPr>
          <w:bCs/>
        </w:rPr>
        <w:t>Pnömatik</w:t>
      </w:r>
      <w:r w:rsidR="004A3985">
        <w:t xml:space="preserve"> Mobil Tahıl Taşıma Ünitesinin bedeli</w:t>
      </w:r>
      <w:r w:rsidR="0098077E" w:rsidRPr="0098077E">
        <w:t xml:space="preserve"> </w:t>
      </w:r>
      <w:r w:rsidR="0098077E" w:rsidRPr="0098077E">
        <w:rPr>
          <w:bCs/>
        </w:rPr>
        <w:t>bu sözleşmede</w:t>
      </w:r>
      <w:r w:rsidR="0098077E" w:rsidRPr="0098077E">
        <w:t xml:space="preserve"> belirtilen muayene neticesinde ilgili Kurumca verilen rapora göre ve varsa fiyat tenzilleri düşülerek, rapor-analiz tarihinden itibaren düzenlenen faturaya istinaden Yüklenicinin yazılı talebi üzerine en geç </w:t>
      </w:r>
      <w:r w:rsidR="0098077E" w:rsidRPr="00287A16">
        <w:rPr>
          <w:b/>
        </w:rPr>
        <w:t>30</w:t>
      </w:r>
      <w:r w:rsidR="0098077E" w:rsidRPr="0098077E">
        <w:t xml:space="preserve"> gün içinde İlgili İşletme Müdürlüklerince Yükleniciye veya vekiline ödeme yapılacaktır.</w:t>
      </w:r>
    </w:p>
    <w:p w14:paraId="30388E61" w14:textId="77777777" w:rsidR="0098077E" w:rsidRDefault="0098077E" w:rsidP="0098077E">
      <w:pPr>
        <w:jc w:val="both"/>
        <w:rPr>
          <w:b/>
          <w:bCs/>
          <w:color w:val="auto"/>
        </w:rPr>
      </w:pPr>
    </w:p>
    <w:p w14:paraId="039FF817" w14:textId="3EC1E9F1" w:rsidR="00851427" w:rsidRPr="007D58E7" w:rsidRDefault="00851427" w:rsidP="0098077E">
      <w:pPr>
        <w:jc w:val="both"/>
      </w:pPr>
      <w:r w:rsidRPr="007D58E7">
        <w:rPr>
          <w:b/>
          <w:bCs/>
          <w:color w:val="auto"/>
        </w:rPr>
        <w:t>Madde 13 - Avans verilmesi şartları ve miktarı</w:t>
      </w:r>
    </w:p>
    <w:p w14:paraId="2AFD3B49" w14:textId="77777777" w:rsidR="00851427" w:rsidRPr="007D58E7" w:rsidRDefault="00851427" w:rsidP="00851427">
      <w:pPr>
        <w:jc w:val="both"/>
      </w:pPr>
      <w:r w:rsidRPr="007D58E7">
        <w:rPr>
          <w:b/>
          <w:bCs/>
        </w:rPr>
        <w:t>13.1.</w:t>
      </w:r>
      <w:r w:rsidRPr="007D58E7">
        <w:t xml:space="preserve"> Yükleniciye taahhüdün gerçekleştirilmesi sırasında avans verilmeyecektir. </w:t>
      </w:r>
    </w:p>
    <w:p w14:paraId="4FD82A72" w14:textId="77777777" w:rsidR="00851427" w:rsidRPr="007D58E7" w:rsidRDefault="00851427" w:rsidP="00851427">
      <w:pPr>
        <w:jc w:val="both"/>
        <w:rPr>
          <w:b/>
          <w:bCs/>
          <w:color w:val="auto"/>
        </w:rPr>
      </w:pPr>
    </w:p>
    <w:p w14:paraId="32E149D5" w14:textId="77777777" w:rsidR="00851427" w:rsidRPr="007D58E7" w:rsidRDefault="00851427" w:rsidP="00851427">
      <w:pPr>
        <w:jc w:val="both"/>
      </w:pPr>
      <w:r w:rsidRPr="007D58E7">
        <w:rPr>
          <w:b/>
          <w:bCs/>
          <w:color w:val="auto"/>
        </w:rPr>
        <w:t>Madde 14 - Fiyat Farkı</w:t>
      </w:r>
    </w:p>
    <w:p w14:paraId="07DA31DF" w14:textId="77777777" w:rsidR="00851427" w:rsidRPr="007D58E7" w:rsidRDefault="00851427" w:rsidP="00851427">
      <w:pPr>
        <w:jc w:val="both"/>
      </w:pPr>
      <w:r w:rsidRPr="007D58E7">
        <w:rPr>
          <w:b/>
          <w:bCs/>
        </w:rPr>
        <w:t>14.1.</w:t>
      </w:r>
      <w:r w:rsidRPr="007D58E7">
        <w:t xml:space="preserve"> Fiyat farkı hesaplanmayacaktır. </w:t>
      </w:r>
    </w:p>
    <w:p w14:paraId="58B7E20C" w14:textId="77777777" w:rsidR="00851427" w:rsidRPr="007D58E7" w:rsidRDefault="00851427" w:rsidP="00851427">
      <w:pPr>
        <w:jc w:val="both"/>
      </w:pPr>
      <w:r w:rsidRPr="007D58E7">
        <w:rPr>
          <w:b/>
          <w:bCs/>
        </w:rPr>
        <w:t>14.1.1.</w:t>
      </w:r>
      <w:r w:rsidRPr="007D58E7">
        <w:t xml:space="preserve"> Sözleşmede yer alan fiyat farkına ilişkin esas ve usullerde sözleşme imzalandıktan sonra değişiklik yapılamaz. </w:t>
      </w:r>
    </w:p>
    <w:p w14:paraId="2167BC61" w14:textId="77777777" w:rsidR="00851427" w:rsidRDefault="00851427" w:rsidP="00851427">
      <w:pPr>
        <w:jc w:val="both"/>
        <w:rPr>
          <w:b/>
          <w:bCs/>
          <w:color w:val="auto"/>
        </w:rPr>
      </w:pPr>
    </w:p>
    <w:p w14:paraId="23B29CCC" w14:textId="77777777" w:rsidR="00851427" w:rsidRPr="007D58E7" w:rsidRDefault="00851427" w:rsidP="00851427">
      <w:pPr>
        <w:jc w:val="both"/>
      </w:pPr>
      <w:r w:rsidRPr="007D58E7">
        <w:rPr>
          <w:b/>
          <w:bCs/>
          <w:color w:val="auto"/>
        </w:rPr>
        <w:t>Madde 15 - Alt yüklenicilere ilişkin bilgiler ve sorumluluklar</w:t>
      </w:r>
    </w:p>
    <w:p w14:paraId="1636037F" w14:textId="77777777" w:rsidR="00851427" w:rsidRPr="007D58E7" w:rsidRDefault="00851427" w:rsidP="0085142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14:paraId="3130DA42" w14:textId="77777777" w:rsidR="00851427" w:rsidRPr="007D58E7" w:rsidRDefault="00851427" w:rsidP="00851427">
      <w:pPr>
        <w:jc w:val="both"/>
        <w:rPr>
          <w:b/>
          <w:bCs/>
          <w:color w:val="auto"/>
        </w:rPr>
      </w:pPr>
    </w:p>
    <w:p w14:paraId="3A31D584" w14:textId="77777777" w:rsidR="00851427" w:rsidRPr="007D58E7" w:rsidRDefault="00851427" w:rsidP="00851427">
      <w:pPr>
        <w:jc w:val="both"/>
        <w:rPr>
          <w:rFonts w:eastAsia="Times New Roman"/>
          <w:color w:val="auto"/>
        </w:rPr>
      </w:pPr>
      <w:r w:rsidRPr="007D58E7">
        <w:rPr>
          <w:rFonts w:eastAsia="Times New Roman"/>
          <w:b/>
          <w:bCs/>
          <w:color w:val="auto"/>
        </w:rPr>
        <w:t>Madde 16 - Yüklenicinin yükümlülükleri</w:t>
      </w:r>
    </w:p>
    <w:p w14:paraId="24D903FE" w14:textId="77777777" w:rsidR="00851427" w:rsidRPr="007D58E7" w:rsidRDefault="00851427" w:rsidP="0085142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347AF55A" w14:textId="77777777" w:rsidR="00851427" w:rsidRPr="007D58E7" w:rsidRDefault="00851427" w:rsidP="0085142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D58E7" w:rsidRDefault="00851427" w:rsidP="0085142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w:t>
      </w:r>
      <w:r w:rsidRPr="007D58E7">
        <w:rPr>
          <w:rFonts w:eastAsia="Times New Roman"/>
          <w:color w:val="auto"/>
        </w:rPr>
        <w:lastRenderedPageBreak/>
        <w:t xml:space="preserve">İdare alacağının bu şekilde dahi tahsil edilemediği durumlarda, alacak miktarı genel hükümlere göre Yükleniciden tahsil edilir. </w:t>
      </w:r>
    </w:p>
    <w:p w14:paraId="1EAEE4D0" w14:textId="77777777" w:rsidR="00851427" w:rsidRPr="007D58E7" w:rsidRDefault="00851427" w:rsidP="0085142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D58E7" w:rsidRDefault="00851427" w:rsidP="0085142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D58E7" w:rsidRDefault="00851427" w:rsidP="0085142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000C408C" w14:textId="77777777" w:rsidR="00851427" w:rsidRPr="007D58E7" w:rsidRDefault="00851427" w:rsidP="0085142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D58E7" w:rsidRDefault="00851427" w:rsidP="0085142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48422ADC" w14:textId="77777777" w:rsidR="00851427" w:rsidRPr="007D58E7" w:rsidRDefault="00851427" w:rsidP="0085142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2D730F1E" w14:textId="77777777" w:rsidR="00851427" w:rsidRPr="007D58E7" w:rsidRDefault="00851427" w:rsidP="00851427">
      <w:pPr>
        <w:jc w:val="both"/>
        <w:rPr>
          <w:rFonts w:eastAsia="Times New Roman"/>
          <w:color w:val="auto"/>
        </w:rPr>
      </w:pPr>
      <w:r w:rsidRPr="007D58E7">
        <w:rPr>
          <w:rFonts w:eastAsia="Times New Roman"/>
          <w:color w:val="auto"/>
        </w:rPr>
        <w:t xml:space="preserve">a) İşle ilgili olarak uyulması gereken tüm güvenlik kurallarına uymak, </w:t>
      </w:r>
    </w:p>
    <w:p w14:paraId="3217B988" w14:textId="77777777" w:rsidR="00851427" w:rsidRPr="007D58E7" w:rsidRDefault="00851427" w:rsidP="00851427">
      <w:pPr>
        <w:jc w:val="both"/>
        <w:rPr>
          <w:rFonts w:eastAsia="Times New Roman"/>
          <w:color w:val="auto"/>
        </w:rPr>
      </w:pPr>
      <w:r w:rsidRPr="007D58E7">
        <w:rPr>
          <w:rFonts w:eastAsia="Times New Roman"/>
          <w:color w:val="auto"/>
        </w:rPr>
        <w:t xml:space="preserve">b) İşyerinde bulunma yetkisine sahip tüm personelin güvenliğini sağlamak, </w:t>
      </w:r>
    </w:p>
    <w:p w14:paraId="533562C2" w14:textId="77777777" w:rsidR="00851427" w:rsidRPr="007D58E7" w:rsidRDefault="00851427" w:rsidP="0085142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D58E7" w:rsidRDefault="00851427" w:rsidP="0085142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D58E7" w:rsidRDefault="00851427" w:rsidP="0085142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D58E7" w:rsidRDefault="00851427" w:rsidP="0085142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7566DCB6" w14:textId="77777777" w:rsidR="00851427" w:rsidRPr="007D58E7" w:rsidRDefault="00851427" w:rsidP="0085142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D58E7" w:rsidRDefault="00851427" w:rsidP="0085142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D58E7" w:rsidRDefault="00851427" w:rsidP="0085142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D58E7" w:rsidRDefault="00851427" w:rsidP="0085142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D58E7" w:rsidRDefault="00851427" w:rsidP="0085142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62DD6644" w14:textId="77777777" w:rsidR="00851427" w:rsidRPr="007D58E7" w:rsidRDefault="00851427" w:rsidP="0085142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D58E7" w:rsidRDefault="00851427" w:rsidP="0085142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155222A" w14:textId="77777777" w:rsidR="00851427" w:rsidRPr="007D58E7" w:rsidRDefault="00851427" w:rsidP="00851427">
      <w:pPr>
        <w:jc w:val="both"/>
        <w:rPr>
          <w:b/>
          <w:bCs/>
          <w:color w:val="auto"/>
        </w:rPr>
      </w:pPr>
      <w:r w:rsidRPr="007D58E7">
        <w:rPr>
          <w:b/>
          <w:bCs/>
          <w:color w:val="auto"/>
        </w:rPr>
        <w:lastRenderedPageBreak/>
        <w:t>16.6. Garanti ve bakım, onarım</w:t>
      </w:r>
    </w:p>
    <w:p w14:paraId="14C10648" w14:textId="7AA167C7" w:rsidR="00851427" w:rsidRPr="00DF789A" w:rsidRDefault="00851427" w:rsidP="0098077E">
      <w:pPr>
        <w:jc w:val="both"/>
        <w:rPr>
          <w:b/>
          <w:bCs/>
          <w:color w:val="auto"/>
        </w:rPr>
      </w:pPr>
      <w:r w:rsidRPr="007D58E7">
        <w:rPr>
          <w:b/>
          <w:bCs/>
          <w:color w:val="auto"/>
        </w:rPr>
        <w:t xml:space="preserve">16.6.1. </w:t>
      </w:r>
      <w:r w:rsidR="00DF789A" w:rsidRPr="00DF789A">
        <w:rPr>
          <w:bCs/>
          <w:color w:val="auto"/>
        </w:rPr>
        <w:t xml:space="preserve">İstekli ve üretici firma kabulün yapıldığı tarihten itibaren en az </w:t>
      </w:r>
      <w:r w:rsidR="00DF789A" w:rsidRPr="00132301">
        <w:rPr>
          <w:b/>
          <w:bCs/>
          <w:color w:val="auto"/>
        </w:rPr>
        <w:t>2 (iki)</w:t>
      </w:r>
      <w:r w:rsidR="00DF789A" w:rsidRPr="00DF789A">
        <w:rPr>
          <w:bCs/>
          <w:color w:val="auto"/>
        </w:rPr>
        <w:t xml:space="preserve"> yıl garanti vereceğini taahhüt edecektir</w:t>
      </w:r>
      <w:r w:rsidR="00DF789A">
        <w:rPr>
          <w:bCs/>
          <w:color w:val="auto"/>
        </w:rPr>
        <w:t>.</w:t>
      </w:r>
    </w:p>
    <w:p w14:paraId="28DD7524" w14:textId="77777777" w:rsidR="00851427" w:rsidRPr="007D58E7" w:rsidRDefault="00851427" w:rsidP="00851427">
      <w:pPr>
        <w:spacing w:before="120"/>
        <w:jc w:val="both"/>
      </w:pPr>
      <w:r w:rsidRPr="007D58E7">
        <w:rPr>
          <w:b/>
          <w:bCs/>
          <w:color w:val="auto"/>
        </w:rPr>
        <w:t>Madde 17 - Eğitim</w:t>
      </w:r>
    </w:p>
    <w:p w14:paraId="017263A8" w14:textId="581CE6B2" w:rsidR="00851427" w:rsidRPr="0098077E" w:rsidRDefault="00851427" w:rsidP="0098077E">
      <w:pPr>
        <w:jc w:val="both"/>
      </w:pPr>
      <w:r w:rsidRPr="007D58E7">
        <w:rPr>
          <w:b/>
          <w:bCs/>
        </w:rPr>
        <w:t>17.1</w:t>
      </w:r>
      <w:r w:rsidR="0098077E">
        <w:rPr>
          <w:b/>
          <w:bCs/>
        </w:rPr>
        <w:t>.</w:t>
      </w:r>
      <w:r w:rsidR="0098077E" w:rsidRPr="0098077E">
        <w:t xml:space="preserve"> </w:t>
      </w:r>
      <w:r w:rsidR="0098077E" w:rsidRPr="0098077E">
        <w:rPr>
          <w:bCs/>
        </w:rPr>
        <w:t>Bu madde boş bırakılmıştır.</w:t>
      </w:r>
    </w:p>
    <w:p w14:paraId="1C65DE67" w14:textId="77777777" w:rsidR="00851427" w:rsidRPr="007D58E7" w:rsidRDefault="00851427" w:rsidP="00851427">
      <w:pPr>
        <w:spacing w:before="120"/>
        <w:jc w:val="both"/>
      </w:pPr>
      <w:r w:rsidRPr="007D58E7">
        <w:rPr>
          <w:b/>
          <w:bCs/>
          <w:color w:val="auto"/>
        </w:rPr>
        <w:t>Madde 18 - Alım konusu mala ilişkin dokümantasyon</w:t>
      </w:r>
    </w:p>
    <w:p w14:paraId="72DFCA91" w14:textId="77777777" w:rsidR="0098077E" w:rsidRPr="0098077E" w:rsidRDefault="0098077E" w:rsidP="0098077E">
      <w:pPr>
        <w:jc w:val="both"/>
      </w:pPr>
      <w:r w:rsidRPr="0098077E">
        <w:rPr>
          <w:b/>
          <w:bCs/>
        </w:rPr>
        <w:t>18.1.</w:t>
      </w:r>
      <w:r w:rsidRPr="0098077E">
        <w:t xml:space="preserve"> Bu madde boş bırakılmıştır. </w:t>
      </w:r>
    </w:p>
    <w:p w14:paraId="593A6BDE" w14:textId="56B3A3BA" w:rsidR="0098077E" w:rsidRPr="0098077E" w:rsidRDefault="0098077E" w:rsidP="0098077E">
      <w:pPr>
        <w:jc w:val="both"/>
      </w:pPr>
      <w:r w:rsidRPr="0098077E">
        <w:rPr>
          <w:b/>
          <w:bCs/>
        </w:rPr>
        <w:t>18.1.1.</w:t>
      </w:r>
      <w:r w:rsidRPr="0098077E">
        <w:t xml:space="preserve"> Bu madde boş bırakılmıştır. </w:t>
      </w:r>
    </w:p>
    <w:p w14:paraId="5DD40FF1" w14:textId="79875E52" w:rsidR="00851427" w:rsidRPr="007D58E7" w:rsidRDefault="00851427" w:rsidP="00851427">
      <w:pPr>
        <w:spacing w:before="120"/>
        <w:jc w:val="both"/>
      </w:pPr>
      <w:r w:rsidRPr="007D58E7">
        <w:rPr>
          <w:b/>
          <w:bCs/>
          <w:color w:val="auto"/>
        </w:rPr>
        <w:t>Madde 19 - Yeni model</w:t>
      </w:r>
    </w:p>
    <w:p w14:paraId="2B7471F6" w14:textId="77777777" w:rsidR="00851427" w:rsidRPr="007D58E7" w:rsidRDefault="00851427" w:rsidP="0085142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D58E7" w:rsidRDefault="00851427" w:rsidP="00851427">
      <w:pPr>
        <w:spacing w:before="120"/>
        <w:jc w:val="both"/>
        <w:rPr>
          <w:rStyle w:val="richtext"/>
        </w:rPr>
      </w:pPr>
      <w:r w:rsidRPr="007D58E7">
        <w:rPr>
          <w:b/>
          <w:bCs/>
          <w:color w:val="auto"/>
        </w:rPr>
        <w:t>Madde 20 - Ambalajlama</w:t>
      </w:r>
    </w:p>
    <w:p w14:paraId="3D2BB059" w14:textId="77777777" w:rsidR="00851427" w:rsidRPr="007D58E7" w:rsidRDefault="00851427" w:rsidP="0085142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50191408" w14:textId="77777777" w:rsidR="00851427" w:rsidRPr="007D58E7" w:rsidRDefault="00851427" w:rsidP="0085142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14:paraId="6D225E9B" w14:textId="77777777" w:rsidR="00851427" w:rsidRDefault="00851427" w:rsidP="00851427">
      <w:pPr>
        <w:jc w:val="both"/>
        <w:rPr>
          <w:b/>
          <w:bCs/>
          <w:color w:val="auto"/>
        </w:rPr>
      </w:pPr>
    </w:p>
    <w:p w14:paraId="5A944922" w14:textId="77777777" w:rsidR="00851427" w:rsidRPr="007D58E7" w:rsidRDefault="00851427" w:rsidP="00851427">
      <w:pPr>
        <w:jc w:val="both"/>
        <w:rPr>
          <w:b/>
          <w:bCs/>
          <w:color w:val="auto"/>
        </w:rPr>
      </w:pPr>
      <w:r w:rsidRPr="007D58E7">
        <w:rPr>
          <w:b/>
          <w:bCs/>
          <w:color w:val="auto"/>
        </w:rPr>
        <w:t xml:space="preserve">Madde 21 - Reklam yasağı </w:t>
      </w:r>
    </w:p>
    <w:p w14:paraId="05C67BB1" w14:textId="77777777" w:rsidR="00851427" w:rsidRPr="007D58E7" w:rsidRDefault="00851427" w:rsidP="0085142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Default="00D55536" w:rsidP="00851427">
      <w:pPr>
        <w:shd w:val="clear" w:color="auto" w:fill="FFFFFF" w:themeFill="background1"/>
        <w:jc w:val="both"/>
        <w:rPr>
          <w:b/>
          <w:bCs/>
          <w:color w:val="auto"/>
        </w:rPr>
      </w:pPr>
    </w:p>
    <w:p w14:paraId="1FB720CA" w14:textId="66C60BA2" w:rsidR="00851427" w:rsidRPr="002B0356" w:rsidRDefault="00851427" w:rsidP="00851427">
      <w:pPr>
        <w:shd w:val="clear" w:color="auto" w:fill="FFFFFF" w:themeFill="background1"/>
        <w:jc w:val="both"/>
        <w:rPr>
          <w:b/>
          <w:bCs/>
          <w:color w:val="auto"/>
        </w:rPr>
      </w:pPr>
      <w:r w:rsidRPr="002B0356">
        <w:rPr>
          <w:b/>
          <w:bCs/>
          <w:color w:val="auto"/>
        </w:rPr>
        <w:t xml:space="preserve">Madde 22 - Fikri ve sınai mülkiyet hakları </w:t>
      </w:r>
    </w:p>
    <w:p w14:paraId="4F71A3B9" w14:textId="77777777" w:rsidR="00851427" w:rsidRPr="002B0356" w:rsidRDefault="00851427" w:rsidP="0085142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2B0356" w:rsidRDefault="00851427" w:rsidP="0085142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2B0356" w:rsidRDefault="00851427" w:rsidP="0085142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4E5E854C" w14:textId="77777777" w:rsidR="00851427" w:rsidRPr="007D58E7" w:rsidRDefault="00851427" w:rsidP="0085142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D58E7" w:rsidRDefault="00851427" w:rsidP="00851427">
      <w:pPr>
        <w:spacing w:before="120"/>
        <w:jc w:val="both"/>
      </w:pPr>
      <w:r w:rsidRPr="007D58E7">
        <w:rPr>
          <w:b/>
          <w:bCs/>
          <w:color w:val="auto"/>
        </w:rPr>
        <w:t>Madde 23 - Sözleşmede değişiklik yapılması</w:t>
      </w:r>
    </w:p>
    <w:p w14:paraId="193BEE1D" w14:textId="77777777" w:rsidR="00851427" w:rsidRPr="007D58E7" w:rsidRDefault="00851427" w:rsidP="0085142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D58E7" w:rsidRDefault="00851427" w:rsidP="00851427">
      <w:pPr>
        <w:jc w:val="both"/>
        <w:rPr>
          <w:rFonts w:eastAsia="Times New Roman"/>
        </w:rPr>
      </w:pPr>
      <w:r w:rsidRPr="007D58E7">
        <w:rPr>
          <w:rFonts w:eastAsia="Times New Roman"/>
        </w:rPr>
        <w:t xml:space="preserve">a) Malın montaj veya teslim yeri. </w:t>
      </w:r>
    </w:p>
    <w:p w14:paraId="1A4E8D4E" w14:textId="77777777" w:rsidR="00851427" w:rsidRPr="007D58E7" w:rsidRDefault="00851427" w:rsidP="00851427">
      <w:pPr>
        <w:jc w:val="both"/>
      </w:pPr>
      <w:r w:rsidRPr="007D58E7">
        <w:lastRenderedPageBreak/>
        <w:t xml:space="preserve">b) Malın süresinden önce montaj ve teslim edilmesi kaydıyla işin süresi ve bu süreye uygun olarak ödeme şartları. </w:t>
      </w:r>
    </w:p>
    <w:p w14:paraId="528FAF78" w14:textId="77777777" w:rsidR="00851427" w:rsidRDefault="00851427" w:rsidP="00851427">
      <w:pPr>
        <w:jc w:val="both"/>
      </w:pPr>
      <w:r w:rsidRPr="007D58E7">
        <w:rPr>
          <w:b/>
          <w:bCs/>
        </w:rPr>
        <w:t>23.2.</w:t>
      </w:r>
      <w:r w:rsidRPr="007D58E7">
        <w:t xml:space="preserve"> Bu hallerin dışında sözleşme hükümlerinde değişiklik yapılamaz ve ek sözleşme düzenlenemez. </w:t>
      </w:r>
    </w:p>
    <w:p w14:paraId="6D4B6908" w14:textId="77777777" w:rsidR="00851427" w:rsidRPr="007D58E7" w:rsidRDefault="00851427" w:rsidP="00851427">
      <w:pPr>
        <w:jc w:val="both"/>
      </w:pPr>
    </w:p>
    <w:p w14:paraId="01093AF7" w14:textId="77777777" w:rsidR="00851427" w:rsidRPr="007D58E7" w:rsidRDefault="00851427" w:rsidP="00851427">
      <w:pPr>
        <w:jc w:val="both"/>
      </w:pPr>
      <w:r w:rsidRPr="007D58E7">
        <w:rPr>
          <w:b/>
          <w:bCs/>
          <w:color w:val="auto"/>
        </w:rPr>
        <w:t>Madde 24 - Sözleşme kapsamında yaptırılabilecek ilave işler, iş eksilişi ve işin tasfiyesi</w:t>
      </w:r>
    </w:p>
    <w:p w14:paraId="5A27CE4D" w14:textId="77777777" w:rsidR="00851427" w:rsidRPr="007D58E7" w:rsidRDefault="00851427" w:rsidP="00851427">
      <w:pPr>
        <w:jc w:val="both"/>
      </w:pPr>
      <w:r w:rsidRPr="007D58E7">
        <w:rPr>
          <w:b/>
          <w:bCs/>
        </w:rPr>
        <w:t>24.1.</w:t>
      </w:r>
      <w:r w:rsidRPr="007D58E7">
        <w:t xml:space="preserve"> Öngörülemeyen durumlar nedeniyle iş artışının zorunlu olması halinde, işin; </w:t>
      </w:r>
    </w:p>
    <w:p w14:paraId="44223F22" w14:textId="77777777" w:rsidR="00851427" w:rsidRPr="007D58E7" w:rsidRDefault="00851427" w:rsidP="00851427">
      <w:pPr>
        <w:ind w:firstLine="567"/>
        <w:jc w:val="both"/>
      </w:pPr>
      <w:r w:rsidRPr="007D58E7">
        <w:rPr>
          <w:rFonts w:eastAsia="Times New Roman"/>
        </w:rPr>
        <w:t xml:space="preserve">a) Sözleşmeye konu alım içinde kalması, </w:t>
      </w:r>
    </w:p>
    <w:p w14:paraId="70DCD483" w14:textId="77777777" w:rsidR="00851427" w:rsidRPr="007D58E7" w:rsidRDefault="00851427" w:rsidP="00851427">
      <w:pPr>
        <w:ind w:firstLine="567"/>
        <w:jc w:val="both"/>
      </w:pPr>
      <w:r w:rsidRPr="007D58E7">
        <w:t xml:space="preserve">b) İdareyi külfete sokmaksızın asıl işten ayrılmasının teknik veya ekonomik olarak mümkün olmaması, </w:t>
      </w:r>
    </w:p>
    <w:p w14:paraId="62D1ABA2" w14:textId="77777777" w:rsidR="00851427" w:rsidRPr="007D58E7" w:rsidRDefault="00851427" w:rsidP="0085142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14:paraId="20B26468" w14:textId="77777777" w:rsidR="00851427" w:rsidRPr="007D58E7" w:rsidRDefault="00851427" w:rsidP="0085142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D58E7" w:rsidRDefault="00851427" w:rsidP="00851427">
      <w:pPr>
        <w:jc w:val="both"/>
        <w:rPr>
          <w:b/>
          <w:bCs/>
          <w:color w:val="auto"/>
        </w:rPr>
      </w:pPr>
    </w:p>
    <w:p w14:paraId="27A3EA46" w14:textId="77777777" w:rsidR="00851427" w:rsidRPr="007D58E7" w:rsidRDefault="00851427" w:rsidP="00851427">
      <w:pPr>
        <w:jc w:val="both"/>
      </w:pPr>
      <w:r w:rsidRPr="007D58E7">
        <w:rPr>
          <w:b/>
          <w:bCs/>
          <w:color w:val="auto"/>
        </w:rPr>
        <w:t>Madde 25- Süre uzatımı verilebilecek haller ve şartları</w:t>
      </w:r>
    </w:p>
    <w:p w14:paraId="565F457D" w14:textId="77777777" w:rsidR="00851427" w:rsidRPr="007D58E7" w:rsidRDefault="00851427" w:rsidP="0085142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14:paraId="1FF99FE2" w14:textId="77777777" w:rsidR="00851427" w:rsidRPr="007D58E7" w:rsidRDefault="00851427" w:rsidP="00851427">
      <w:pPr>
        <w:jc w:val="both"/>
      </w:pPr>
      <w:r w:rsidRPr="007D58E7">
        <w:rPr>
          <w:b/>
          <w:bCs/>
        </w:rPr>
        <w:t>25.1.1.</w:t>
      </w:r>
      <w:r w:rsidRPr="007D58E7">
        <w:t xml:space="preserve"> Mücbir sebepler: </w:t>
      </w:r>
    </w:p>
    <w:p w14:paraId="467761EA" w14:textId="77777777" w:rsidR="00851427" w:rsidRPr="007D58E7" w:rsidRDefault="00851427" w:rsidP="00851427">
      <w:pPr>
        <w:ind w:firstLine="567"/>
        <w:jc w:val="both"/>
      </w:pPr>
      <w:r w:rsidRPr="007D58E7">
        <w:rPr>
          <w:rFonts w:eastAsia="Times New Roman"/>
        </w:rPr>
        <w:t xml:space="preserve">a) Yangın, su taşkını, sel, kasırga, deprem ve benzeri gibi doğal afetler. </w:t>
      </w:r>
    </w:p>
    <w:p w14:paraId="6CF42C6A" w14:textId="77777777" w:rsidR="00851427" w:rsidRPr="007D58E7" w:rsidRDefault="00851427" w:rsidP="00851427">
      <w:pPr>
        <w:ind w:firstLine="567"/>
        <w:jc w:val="both"/>
      </w:pPr>
      <w:r w:rsidRPr="007D58E7">
        <w:t xml:space="preserve">b) Kanuni grev. </w:t>
      </w:r>
    </w:p>
    <w:p w14:paraId="6E58D99D" w14:textId="77777777" w:rsidR="00851427" w:rsidRPr="007D58E7" w:rsidRDefault="00851427" w:rsidP="00851427">
      <w:pPr>
        <w:ind w:firstLine="567"/>
        <w:jc w:val="both"/>
      </w:pPr>
      <w:r w:rsidRPr="007D58E7">
        <w:t xml:space="preserve">c) Genel salgın hastalık. </w:t>
      </w:r>
    </w:p>
    <w:p w14:paraId="61A146A8" w14:textId="77777777" w:rsidR="00851427" w:rsidRPr="007D58E7" w:rsidRDefault="00851427" w:rsidP="00851427">
      <w:pPr>
        <w:ind w:firstLine="567"/>
        <w:jc w:val="both"/>
      </w:pPr>
      <w:r w:rsidRPr="007D58E7">
        <w:t xml:space="preserve">ç) Kısmi veya genel seferberlik ilanı. </w:t>
      </w:r>
    </w:p>
    <w:p w14:paraId="03208728" w14:textId="77777777" w:rsidR="00851427" w:rsidRPr="007D58E7" w:rsidRDefault="00851427" w:rsidP="00851427">
      <w:pPr>
        <w:ind w:firstLine="567"/>
        <w:jc w:val="both"/>
      </w:pPr>
      <w:r w:rsidRPr="007D58E7">
        <w:t>d) Malın yüklü bulunduğu nakil vasıtasının kazaya uğraması, yanması, batması,</w:t>
      </w:r>
    </w:p>
    <w:p w14:paraId="11EDC122" w14:textId="77777777" w:rsidR="00851427" w:rsidRPr="007D58E7" w:rsidRDefault="00851427" w:rsidP="00851427">
      <w:pPr>
        <w:ind w:firstLine="567"/>
        <w:jc w:val="both"/>
      </w:pPr>
      <w:r w:rsidRPr="007D58E7">
        <w:t>e)Sözleşme yapılmasından önce yürürlükte bulunan kanun ve yönetmeliklerdeki değişikliklerden doğan imkânsızlıklar, hükümet kararları.</w:t>
      </w:r>
    </w:p>
    <w:p w14:paraId="6916E049" w14:textId="77777777" w:rsidR="00851427" w:rsidRPr="007D58E7" w:rsidRDefault="00851427" w:rsidP="0085142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14:paraId="2DA7446F" w14:textId="77777777" w:rsidR="00851427" w:rsidRPr="007D58E7" w:rsidRDefault="00851427" w:rsidP="00851427">
      <w:pPr>
        <w:ind w:firstLine="567"/>
        <w:jc w:val="both"/>
      </w:pPr>
      <w:r w:rsidRPr="007D58E7">
        <w:rPr>
          <w:rFonts w:eastAsia="Times New Roman"/>
        </w:rPr>
        <w:t xml:space="preserve">a) Yüklenicinin kusurundan kaynaklanmamış olması, </w:t>
      </w:r>
    </w:p>
    <w:p w14:paraId="04F93018" w14:textId="77777777" w:rsidR="00851427" w:rsidRPr="007D58E7" w:rsidRDefault="00851427" w:rsidP="00851427">
      <w:pPr>
        <w:ind w:firstLine="567"/>
        <w:jc w:val="both"/>
      </w:pPr>
      <w:r w:rsidRPr="007D58E7">
        <w:t xml:space="preserve">b) Taahhüdün yerine getirilmesine engel nitelikte olması, </w:t>
      </w:r>
    </w:p>
    <w:p w14:paraId="66B6AD0F" w14:textId="77777777" w:rsidR="00851427" w:rsidRPr="007D58E7" w:rsidRDefault="00851427" w:rsidP="00851427">
      <w:pPr>
        <w:ind w:firstLine="567"/>
        <w:jc w:val="both"/>
      </w:pPr>
      <w:r w:rsidRPr="007D58E7">
        <w:t xml:space="preserve">c) Yüklenicinin bu engeli ortadan kaldırmaya gücünün yetmemesi, </w:t>
      </w:r>
    </w:p>
    <w:p w14:paraId="0919F5F7" w14:textId="77777777" w:rsidR="00851427" w:rsidRPr="007D58E7" w:rsidRDefault="00851427" w:rsidP="0085142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14:paraId="43FDAC38" w14:textId="77777777" w:rsidR="00851427" w:rsidRDefault="00851427" w:rsidP="0085142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Default="00851427" w:rsidP="001E66FB">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14:paraId="22081C45" w14:textId="77777777" w:rsidR="00851427" w:rsidRDefault="00851427" w:rsidP="0085142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w:t>
      </w:r>
      <w:r w:rsidRPr="007D58E7">
        <w:lastRenderedPageBreak/>
        <w:t>olarak kabul edilmesi halinde  işi engelleyici sebeplere ve yapılacak işin niteliğine göre, işin süresi gecikmeyi karşılayacak şekilde işin ilgili kısmı veya tamamı için uzatılabilir.</w:t>
      </w:r>
    </w:p>
    <w:p w14:paraId="2C3149CD" w14:textId="77777777" w:rsidR="00851427" w:rsidRPr="003E5270" w:rsidRDefault="00851427" w:rsidP="0085142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14:paraId="79E902EE" w14:textId="77777777" w:rsidR="00851427" w:rsidRPr="007D58E7" w:rsidRDefault="00851427" w:rsidP="00851427">
      <w:pPr>
        <w:jc w:val="both"/>
        <w:rPr>
          <w:b/>
          <w:bCs/>
          <w:color w:val="auto"/>
        </w:rPr>
      </w:pPr>
    </w:p>
    <w:p w14:paraId="7B224CE8" w14:textId="77777777" w:rsidR="00851427" w:rsidRPr="007D58E7" w:rsidRDefault="00851427" w:rsidP="00851427">
      <w:pPr>
        <w:jc w:val="both"/>
        <w:rPr>
          <w:b/>
        </w:rPr>
      </w:pPr>
      <w:r w:rsidRPr="007D58E7">
        <w:rPr>
          <w:b/>
        </w:rPr>
        <w:t>Madde 26- Sigorta</w:t>
      </w:r>
    </w:p>
    <w:p w14:paraId="6DED6893" w14:textId="77777777" w:rsidR="00851427" w:rsidRPr="007D58E7" w:rsidRDefault="00851427" w:rsidP="00851427">
      <w:pPr>
        <w:jc w:val="both"/>
      </w:pPr>
      <w:r w:rsidRPr="007D58E7">
        <w:rPr>
          <w:b/>
        </w:rPr>
        <w:t>26.1.</w:t>
      </w:r>
      <w:r w:rsidRPr="007D58E7">
        <w:t xml:space="preserve"> Bu madde boş bırakılmıştır.</w:t>
      </w:r>
    </w:p>
    <w:p w14:paraId="47D1B8D4" w14:textId="77777777" w:rsidR="00851427" w:rsidRPr="007D58E7" w:rsidRDefault="00851427" w:rsidP="00851427">
      <w:pPr>
        <w:jc w:val="both"/>
      </w:pPr>
    </w:p>
    <w:p w14:paraId="53AC665F" w14:textId="77777777" w:rsidR="00851427" w:rsidRPr="007D58E7" w:rsidRDefault="00851427" w:rsidP="00851427">
      <w:pPr>
        <w:jc w:val="both"/>
        <w:rPr>
          <w:b/>
        </w:rPr>
      </w:pPr>
      <w:r w:rsidRPr="007D58E7">
        <w:rPr>
          <w:b/>
        </w:rPr>
        <w:t>Madde 27-İdarenin yükümlülükleri</w:t>
      </w:r>
    </w:p>
    <w:p w14:paraId="3FFE7263" w14:textId="202D1A05" w:rsidR="00287A16" w:rsidRPr="00287A16" w:rsidRDefault="00287A16" w:rsidP="00851427">
      <w:pPr>
        <w:jc w:val="both"/>
        <w:rPr>
          <w:bCs/>
        </w:rPr>
      </w:pPr>
      <w:r w:rsidRPr="00287A16">
        <w:rPr>
          <w:bCs/>
        </w:rPr>
        <w:t>Bu madde boş bırakılmıştır.</w:t>
      </w:r>
    </w:p>
    <w:p w14:paraId="20FA4427" w14:textId="77777777" w:rsidR="00851427" w:rsidRPr="007D58E7" w:rsidRDefault="00851427" w:rsidP="00851427">
      <w:pPr>
        <w:jc w:val="both"/>
        <w:rPr>
          <w:b/>
          <w:bCs/>
          <w:color w:val="auto"/>
        </w:rPr>
      </w:pPr>
    </w:p>
    <w:p w14:paraId="3C154557" w14:textId="77777777" w:rsidR="00851427" w:rsidRPr="007D58E7" w:rsidRDefault="00851427" w:rsidP="00851427">
      <w:pPr>
        <w:jc w:val="both"/>
      </w:pPr>
      <w:r w:rsidRPr="007D58E7">
        <w:rPr>
          <w:b/>
          <w:bCs/>
          <w:color w:val="auto"/>
        </w:rPr>
        <w:t>Madde 28 - Bildirimler, olurlar, onaylar, belgeler ve tespitler</w:t>
      </w:r>
    </w:p>
    <w:p w14:paraId="1711E4CA" w14:textId="77777777" w:rsidR="00851427" w:rsidRPr="007D58E7" w:rsidRDefault="00851427" w:rsidP="0085142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Default="00851427" w:rsidP="0085142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D58E7" w:rsidRDefault="00851427" w:rsidP="00851427">
      <w:pPr>
        <w:jc w:val="both"/>
      </w:pPr>
    </w:p>
    <w:p w14:paraId="71289772" w14:textId="77777777" w:rsidR="00851427" w:rsidRPr="007D58E7" w:rsidRDefault="00851427" w:rsidP="00851427">
      <w:pPr>
        <w:jc w:val="both"/>
        <w:rPr>
          <w:b/>
        </w:rPr>
      </w:pPr>
      <w:r w:rsidRPr="007D58E7">
        <w:rPr>
          <w:b/>
        </w:rPr>
        <w:t>Madde 29- Yüklenicinin vekili</w:t>
      </w:r>
    </w:p>
    <w:p w14:paraId="3D46E9A6" w14:textId="77777777" w:rsidR="00851427" w:rsidRPr="007D58E7" w:rsidRDefault="00851427" w:rsidP="0085142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D58E7" w:rsidRDefault="00851427" w:rsidP="0085142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14:paraId="5E7F66D6" w14:textId="77777777" w:rsidR="00851427" w:rsidRPr="007D58E7" w:rsidRDefault="00851427" w:rsidP="00851427">
      <w:pPr>
        <w:jc w:val="both"/>
        <w:rPr>
          <w:b/>
          <w:bCs/>
          <w:color w:val="auto"/>
        </w:rPr>
      </w:pPr>
    </w:p>
    <w:p w14:paraId="58990F9C" w14:textId="77777777" w:rsidR="00851427" w:rsidRPr="007D58E7" w:rsidRDefault="00851427" w:rsidP="00851427">
      <w:pPr>
        <w:jc w:val="both"/>
        <w:rPr>
          <w:b/>
          <w:bCs/>
          <w:color w:val="auto"/>
        </w:rPr>
      </w:pPr>
      <w:r w:rsidRPr="007D58E7">
        <w:rPr>
          <w:b/>
          <w:bCs/>
          <w:color w:val="auto"/>
        </w:rPr>
        <w:t xml:space="preserve">Madde 30 - Denetim, muayene ve kabul işlemleri </w:t>
      </w:r>
    </w:p>
    <w:p w14:paraId="02F8B4C8" w14:textId="77777777" w:rsidR="00851427" w:rsidRPr="007D58E7" w:rsidRDefault="00851427" w:rsidP="0085142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14:paraId="68A0016F" w14:textId="77777777" w:rsidR="00222F84" w:rsidRPr="00222F84" w:rsidRDefault="00222F84" w:rsidP="00222F84">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D58E7" w:rsidRDefault="00222F84" w:rsidP="00851427">
      <w:pPr>
        <w:jc w:val="both"/>
        <w:rPr>
          <w:bCs/>
          <w:color w:val="auto"/>
        </w:rPr>
      </w:pPr>
    </w:p>
    <w:p w14:paraId="0F999F21" w14:textId="77777777" w:rsidR="00851427" w:rsidRPr="007D58E7" w:rsidRDefault="00851427" w:rsidP="00851427">
      <w:pPr>
        <w:jc w:val="both"/>
        <w:rPr>
          <w:bCs/>
          <w:color w:val="auto"/>
        </w:rPr>
      </w:pPr>
      <w:r w:rsidRPr="007D58E7">
        <w:rPr>
          <w:b/>
          <w:bCs/>
          <w:color w:val="auto"/>
        </w:rPr>
        <w:t>Madde 31 - Ödeme belgelerinin düzenlenmesi</w:t>
      </w:r>
    </w:p>
    <w:p w14:paraId="137A71D5" w14:textId="77777777" w:rsidR="00851427" w:rsidRPr="007D58E7" w:rsidRDefault="00851427" w:rsidP="0085142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D58E7" w:rsidRDefault="00851427" w:rsidP="00851427">
      <w:pPr>
        <w:jc w:val="both"/>
        <w:rPr>
          <w:bCs/>
          <w:color w:val="auto"/>
        </w:rPr>
      </w:pPr>
      <w:r w:rsidRPr="007D58E7">
        <w:rPr>
          <w:bCs/>
          <w:color w:val="auto"/>
        </w:rPr>
        <w:t xml:space="preserve">a) Sözleşme başlangıcından itibaren teslim edilen malların miktarı, </w:t>
      </w:r>
    </w:p>
    <w:p w14:paraId="1C3B21A5" w14:textId="77777777" w:rsidR="00851427" w:rsidRPr="007D58E7" w:rsidRDefault="00851427" w:rsidP="0085142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D58E7" w:rsidRDefault="00851427" w:rsidP="0085142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Default="00851427" w:rsidP="00851427">
      <w:pPr>
        <w:jc w:val="both"/>
        <w:rPr>
          <w:bCs/>
          <w:color w:val="auto"/>
        </w:rPr>
      </w:pPr>
      <w:r w:rsidRPr="007D58E7">
        <w:rPr>
          <w:b/>
          <w:bCs/>
          <w:color w:val="auto"/>
        </w:rPr>
        <w:lastRenderedPageBreak/>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14:paraId="5C36BA7A" w14:textId="77777777" w:rsidR="00851427" w:rsidRDefault="00851427" w:rsidP="00851427">
      <w:pPr>
        <w:jc w:val="both"/>
        <w:rPr>
          <w:bCs/>
          <w:color w:val="auto"/>
        </w:rPr>
      </w:pPr>
    </w:p>
    <w:p w14:paraId="3A9CBF40" w14:textId="77777777" w:rsidR="00851427" w:rsidRPr="007D58E7" w:rsidRDefault="00851427" w:rsidP="00851427">
      <w:pPr>
        <w:jc w:val="both"/>
      </w:pPr>
      <w:r w:rsidRPr="007D58E7">
        <w:rPr>
          <w:b/>
          <w:bCs/>
          <w:color w:val="auto"/>
        </w:rPr>
        <w:t>Madde 32 - Sözleşmenin devir şartları</w:t>
      </w:r>
    </w:p>
    <w:p w14:paraId="2A61C76E"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14:paraId="042C7DE3"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D58E7" w:rsidRDefault="00851427" w:rsidP="0085142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D58E7" w:rsidRDefault="00851427" w:rsidP="00851427">
      <w:pPr>
        <w:jc w:val="both"/>
        <w:rPr>
          <w:b/>
          <w:bCs/>
          <w:color w:val="auto"/>
        </w:rPr>
      </w:pPr>
    </w:p>
    <w:p w14:paraId="6CB9891D" w14:textId="77777777" w:rsidR="00851427" w:rsidRPr="007D58E7" w:rsidRDefault="00851427" w:rsidP="00851427">
      <w:pPr>
        <w:jc w:val="both"/>
      </w:pPr>
      <w:r w:rsidRPr="007D58E7">
        <w:rPr>
          <w:b/>
          <w:bCs/>
          <w:color w:val="auto"/>
        </w:rPr>
        <w:t>Madde 33 - Sözleşme ve eklerine uymayan işler</w:t>
      </w:r>
    </w:p>
    <w:p w14:paraId="24CE071C" w14:textId="77777777" w:rsidR="00851427" w:rsidRPr="007D58E7" w:rsidRDefault="00851427" w:rsidP="0085142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D58E7" w:rsidRDefault="00851427" w:rsidP="00851427">
      <w:pPr>
        <w:jc w:val="both"/>
      </w:pPr>
      <w:r w:rsidRPr="007D58E7">
        <w:rPr>
          <w:b/>
        </w:rPr>
        <w:t xml:space="preserve">33.2. </w:t>
      </w:r>
      <w:r w:rsidRPr="007D58E7">
        <w:t>Bu madde boş bırakılmıştır.</w:t>
      </w:r>
    </w:p>
    <w:p w14:paraId="31936429" w14:textId="77777777" w:rsidR="00851427" w:rsidRPr="007D58E7" w:rsidRDefault="00851427" w:rsidP="00851427">
      <w:pPr>
        <w:jc w:val="both"/>
        <w:rPr>
          <w:b/>
          <w:bCs/>
          <w:color w:val="auto"/>
        </w:rPr>
      </w:pPr>
    </w:p>
    <w:p w14:paraId="7E7644F1" w14:textId="77777777" w:rsidR="00851427" w:rsidRPr="007D58E7" w:rsidRDefault="00851427" w:rsidP="00851427">
      <w:pPr>
        <w:jc w:val="both"/>
      </w:pPr>
      <w:r w:rsidRPr="007D58E7">
        <w:rPr>
          <w:b/>
          <w:bCs/>
          <w:color w:val="auto"/>
        </w:rPr>
        <w:t xml:space="preserve">Madde 34 - Gecikme halinde uygulanacak cezalar ve kesintiler ile sözleşmenin feshi  </w:t>
      </w:r>
    </w:p>
    <w:p w14:paraId="1A3FDFC4" w14:textId="77777777" w:rsidR="00851427" w:rsidRPr="007D58E7" w:rsidRDefault="00851427" w:rsidP="0085142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14:paraId="1F7832C1" w14:textId="071CBFB0" w:rsidR="00851427" w:rsidRPr="007D58E7" w:rsidRDefault="00851427" w:rsidP="00851427">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001E66FB" w:rsidRPr="00646387">
        <w:rPr>
          <w:b/>
        </w:rPr>
        <w:t>teslim edilmeyen kısmın bedelinin</w:t>
      </w:r>
      <w:r w:rsidR="001E66FB" w:rsidRPr="00646387">
        <w:t xml:space="preserve"> </w:t>
      </w:r>
      <w:r w:rsidRPr="00646387">
        <w:rPr>
          <w:b/>
          <w:bCs/>
          <w:sz w:val="23"/>
          <w:szCs w:val="23"/>
        </w:rPr>
        <w:t xml:space="preserve"> </w:t>
      </w:r>
      <w:r w:rsidR="006E45FC" w:rsidRPr="00646387">
        <w:rPr>
          <w:b/>
          <w:bCs/>
          <w:sz w:val="23"/>
          <w:szCs w:val="23"/>
        </w:rPr>
        <w:t>%1 (yüzdebir</w:t>
      </w:r>
      <w:r w:rsidR="001E66FB" w:rsidRPr="00646387">
        <w:rPr>
          <w:b/>
          <w:bCs/>
          <w:sz w:val="23"/>
          <w:szCs w:val="23"/>
        </w:rPr>
        <w:t>)</w:t>
      </w:r>
      <w:r w:rsidR="001E66FB" w:rsidRPr="001E66FB">
        <w:rPr>
          <w:b/>
          <w:bCs/>
          <w:sz w:val="23"/>
          <w:szCs w:val="23"/>
        </w:rPr>
        <w:t xml:space="preserve"> </w:t>
      </w:r>
      <w:r w:rsidRPr="007D58E7">
        <w:t xml:space="preserve">oranında gecikme cezası uygulanır. </w:t>
      </w:r>
    </w:p>
    <w:p w14:paraId="613FD3B4" w14:textId="77777777" w:rsidR="00851427" w:rsidRPr="007D58E7" w:rsidRDefault="00851427" w:rsidP="0085142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D58E7" w:rsidRDefault="00851427" w:rsidP="0085142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D58E7" w:rsidRDefault="00851427" w:rsidP="0085142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D58E7" w:rsidRDefault="00851427" w:rsidP="0085142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Default="00D55536" w:rsidP="00851427">
      <w:pPr>
        <w:jc w:val="both"/>
        <w:rPr>
          <w:b/>
          <w:bCs/>
          <w:color w:val="auto"/>
        </w:rPr>
      </w:pPr>
    </w:p>
    <w:p w14:paraId="4703C22B" w14:textId="5E4BF4CD" w:rsidR="00851427" w:rsidRPr="007D58E7" w:rsidRDefault="00851427" w:rsidP="00851427">
      <w:pPr>
        <w:jc w:val="both"/>
        <w:rPr>
          <w:color w:val="FF0000"/>
        </w:rPr>
      </w:pPr>
      <w:r w:rsidRPr="007D58E7">
        <w:rPr>
          <w:b/>
          <w:bCs/>
          <w:color w:val="auto"/>
        </w:rPr>
        <w:t>Madde 35 - Sözleşmenin feshi ve işin tasfiyes</w:t>
      </w:r>
      <w:r w:rsidRPr="007D58E7">
        <w:rPr>
          <w:bCs/>
          <w:color w:val="000000" w:themeColor="text1"/>
        </w:rPr>
        <w:t>i</w:t>
      </w:r>
    </w:p>
    <w:p w14:paraId="763CBCD7" w14:textId="77777777" w:rsidR="00851427" w:rsidRPr="007D58E7" w:rsidRDefault="00851427" w:rsidP="00851427">
      <w:pPr>
        <w:jc w:val="both"/>
        <w:rPr>
          <w:color w:val="FF0000"/>
        </w:rPr>
      </w:pPr>
      <w:r w:rsidRPr="007D58E7">
        <w:rPr>
          <w:b/>
          <w:color w:val="auto"/>
        </w:rPr>
        <w:lastRenderedPageBreak/>
        <w:t>35.1. İdarenin sözleşmeyi feshetmesi</w:t>
      </w:r>
      <w:r w:rsidRPr="007D58E7">
        <w:rPr>
          <w:color w:val="auto"/>
        </w:rPr>
        <w:t xml:space="preserve"> </w:t>
      </w:r>
    </w:p>
    <w:p w14:paraId="1325806A" w14:textId="77777777" w:rsidR="00851427" w:rsidRPr="007D58E7" w:rsidRDefault="00851427" w:rsidP="00851427">
      <w:pPr>
        <w:jc w:val="both"/>
      </w:pPr>
      <w:r w:rsidRPr="007D58E7">
        <w:rPr>
          <w:b/>
          <w:color w:val="auto"/>
        </w:rPr>
        <w:t>35.1.1.</w:t>
      </w:r>
      <w:r w:rsidRPr="007D58E7">
        <w:rPr>
          <w:color w:val="auto"/>
        </w:rPr>
        <w:t xml:space="preserve"> </w:t>
      </w:r>
      <w:r w:rsidRPr="007D58E7">
        <w:t>İdare, aşağıda belirtilen hallerde sözleşmeyi fesheder</w:t>
      </w:r>
    </w:p>
    <w:p w14:paraId="20BC232C" w14:textId="77777777" w:rsidR="00851427" w:rsidRPr="007D58E7" w:rsidRDefault="00851427" w:rsidP="0085142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9E1F74" w14:textId="77777777" w:rsidR="00851427" w:rsidRPr="003E5270" w:rsidRDefault="00851427" w:rsidP="00851427">
      <w:pPr>
        <w:ind w:firstLine="567"/>
        <w:jc w:val="both"/>
        <w:rPr>
          <w:color w:val="auto"/>
        </w:rPr>
      </w:pPr>
      <w:r w:rsidRPr="007D58E7">
        <w:t>b) Sözleşmenin uygulanması sırasında Yüklenicinin yasak fiil veya davranışlarda bulunduğunun tespit edilmesi</w:t>
      </w:r>
      <w:r>
        <w:rPr>
          <w:color w:val="auto"/>
        </w:rPr>
        <w:t>,</w:t>
      </w:r>
    </w:p>
    <w:p w14:paraId="0929A87E" w14:textId="77777777" w:rsidR="00851427" w:rsidRPr="007D58E7" w:rsidRDefault="00851427" w:rsidP="0085142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1E31AD49" w14:textId="77777777" w:rsidR="00851427" w:rsidRPr="007D58E7" w:rsidRDefault="00851427" w:rsidP="00851427">
      <w:pPr>
        <w:jc w:val="both"/>
      </w:pPr>
      <w:r w:rsidRPr="007D58E7">
        <w:rPr>
          <w:b/>
        </w:rPr>
        <w:t>35.1.2.</w:t>
      </w:r>
      <w:r w:rsidRPr="007D58E7">
        <w:t xml:space="preserve"> Sözleşmenin feshi durumunda gelir kaydedilen teminat, yüklenici borcuna mahsup edilmez, borcu varsa ayrıca tahsili yoluna gidilir.</w:t>
      </w:r>
    </w:p>
    <w:p w14:paraId="72D1963E" w14:textId="77777777" w:rsidR="00851427" w:rsidRPr="007D58E7" w:rsidRDefault="00851427" w:rsidP="0085142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D58E7" w:rsidRDefault="00851427" w:rsidP="0085142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D58E7" w:rsidRDefault="00851427" w:rsidP="00851427">
      <w:pPr>
        <w:jc w:val="both"/>
        <w:rPr>
          <w:b/>
        </w:rPr>
      </w:pPr>
      <w:r w:rsidRPr="007D58E7">
        <w:rPr>
          <w:b/>
        </w:rPr>
        <w:t>35.2.</w:t>
      </w:r>
      <w:r w:rsidRPr="007D58E7">
        <w:rPr>
          <w:b/>
          <w:bCs/>
          <w:color w:val="212121"/>
          <w:shd w:val="clear" w:color="auto" w:fill="FFFFFF"/>
        </w:rPr>
        <w:t xml:space="preserve"> Yüklenicinin sözleşmeyi feshetmesi</w:t>
      </w:r>
    </w:p>
    <w:p w14:paraId="0F9158DD" w14:textId="77777777" w:rsidR="00851427" w:rsidRPr="007D58E7" w:rsidRDefault="00851427" w:rsidP="0085142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D58E7" w:rsidRDefault="00851427" w:rsidP="00851427">
      <w:pPr>
        <w:jc w:val="both"/>
        <w:rPr>
          <w:b/>
        </w:rPr>
      </w:pPr>
      <w:r w:rsidRPr="007D58E7">
        <w:rPr>
          <w:b/>
          <w:bCs/>
        </w:rPr>
        <w:t>35.3.</w:t>
      </w:r>
      <w:r w:rsidRPr="007D58E7">
        <w:t xml:space="preserve"> </w:t>
      </w:r>
      <w:r w:rsidRPr="007D58E7">
        <w:rPr>
          <w:b/>
        </w:rPr>
        <w:t xml:space="preserve">Sözleşmeden önceki yasak fiil veya davranışlar nedeniyle fesih </w:t>
      </w:r>
    </w:p>
    <w:p w14:paraId="759ABEA4" w14:textId="77777777" w:rsidR="00851427" w:rsidRPr="007D58E7" w:rsidRDefault="00851427" w:rsidP="0085142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D58E7" w:rsidRDefault="00851427" w:rsidP="00851427">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5FDBDCAF" w14:textId="77777777" w:rsidR="00851427" w:rsidRPr="007D58E7" w:rsidRDefault="00851427" w:rsidP="00851427">
      <w:pPr>
        <w:jc w:val="both"/>
      </w:pPr>
      <w:r w:rsidRPr="007D58E7">
        <w:t xml:space="preserve">b) Taahhüdün başka bir yükleniciye yaptırılmasının mümkün olmaması, </w:t>
      </w:r>
    </w:p>
    <w:p w14:paraId="10AE0DBA" w14:textId="77777777" w:rsidR="00851427" w:rsidRPr="007D58E7" w:rsidRDefault="00851427" w:rsidP="00851427">
      <w:pPr>
        <w:jc w:val="both"/>
      </w:pPr>
      <w:r w:rsidRPr="007D58E7">
        <w:t xml:space="preserve">c) Yüklenicinin yasak fiil veya davranışının taahhüdünü tamamlamasını engelleyecek nitelikte olmaması, </w:t>
      </w:r>
    </w:p>
    <w:p w14:paraId="00515E7C" w14:textId="77777777" w:rsidR="00851427" w:rsidRPr="007D58E7" w:rsidRDefault="00851427" w:rsidP="0085142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D58E7" w:rsidRDefault="00851427" w:rsidP="00851427">
      <w:pPr>
        <w:jc w:val="both"/>
      </w:pPr>
      <w:r w:rsidRPr="007D58E7">
        <w:rPr>
          <w:b/>
          <w:bCs/>
        </w:rPr>
        <w:t>35.4.</w:t>
      </w:r>
      <w:r w:rsidRPr="007D58E7">
        <w:t xml:space="preserve"> Mücbir sebeplerden dolayı sözleşmenin feshi </w:t>
      </w:r>
    </w:p>
    <w:p w14:paraId="0B6BDF67" w14:textId="77777777" w:rsidR="00851427" w:rsidRPr="007D58E7" w:rsidRDefault="00851427" w:rsidP="0085142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Default="00851427" w:rsidP="0085142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 xml:space="preserve">nedenleriyle sözleşmenin feshedilmesi halinde, Yüklenici, hakkında anılan Kanunun 26 ncı maddesinde belirtilen hükümlere göre işlem yapılır. Ayrıca, sözleşmenin feshi nedeniyle İdarenin uğradığı zarar ve ziyan Yükleniciye </w:t>
      </w:r>
      <w:r w:rsidRPr="007D58E7">
        <w:lastRenderedPageBreak/>
        <w:t>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14:paraId="20831470" w14:textId="77777777" w:rsidR="00851427" w:rsidRPr="007D58E7" w:rsidRDefault="00851427" w:rsidP="00851427">
      <w:pPr>
        <w:spacing w:before="120"/>
        <w:jc w:val="both"/>
      </w:pPr>
      <w:r w:rsidRPr="007D58E7">
        <w:rPr>
          <w:b/>
          <w:bCs/>
          <w:color w:val="auto"/>
        </w:rPr>
        <w:t>Madde 36 - Fesih halinde yapılacak işlemler</w:t>
      </w:r>
    </w:p>
    <w:p w14:paraId="5FB3E21B" w14:textId="77777777" w:rsidR="00851427" w:rsidRPr="007D58E7" w:rsidRDefault="00851427" w:rsidP="0085142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D58E7" w:rsidRDefault="00851427" w:rsidP="0085142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D58E7" w:rsidRDefault="00851427" w:rsidP="0085142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D58E7" w:rsidRDefault="00851427" w:rsidP="0085142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14:paraId="59423125" w14:textId="77777777" w:rsidR="00851427" w:rsidRPr="007D58E7" w:rsidRDefault="00851427" w:rsidP="00851427">
      <w:pPr>
        <w:jc w:val="both"/>
      </w:pPr>
      <w:r w:rsidRPr="007D58E7">
        <w:rPr>
          <w:b/>
          <w:bCs/>
        </w:rPr>
        <w:t>36.5.</w:t>
      </w:r>
      <w:r w:rsidRPr="007D58E7">
        <w:t xml:space="preserve"> Sözleşmede hüküm olmayan hallerde, genel hükümlere göre işlem yapılır. </w:t>
      </w:r>
    </w:p>
    <w:p w14:paraId="5B642F82" w14:textId="77777777" w:rsidR="00851427" w:rsidRPr="007D58E7" w:rsidRDefault="00851427" w:rsidP="00851427">
      <w:pPr>
        <w:jc w:val="both"/>
      </w:pPr>
      <w:r w:rsidRPr="007D58E7">
        <w:rPr>
          <w:b/>
          <w:bCs/>
        </w:rPr>
        <w:t>36.6.</w:t>
      </w:r>
      <w:r w:rsidRPr="007D58E7">
        <w:t xml:space="preserve"> Sözleşmenin feshedilmesi halinde, Yüklenicinin kesin teminatı ve varsa ek kesin teminatı: </w:t>
      </w:r>
    </w:p>
    <w:p w14:paraId="2D7F6A9D" w14:textId="77777777" w:rsidR="00851427" w:rsidRPr="007D58E7" w:rsidRDefault="00851427" w:rsidP="00851427">
      <w:pPr>
        <w:jc w:val="both"/>
      </w:pPr>
      <w:r w:rsidRPr="007D58E7">
        <w:t xml:space="preserve">a) Tedavüldeki Türk parası ise doğrudan doğruya, </w:t>
      </w:r>
    </w:p>
    <w:p w14:paraId="0C29E174" w14:textId="77777777" w:rsidR="00851427" w:rsidRPr="007D58E7" w:rsidRDefault="00851427" w:rsidP="00851427">
      <w:pPr>
        <w:jc w:val="both"/>
      </w:pPr>
      <w:r w:rsidRPr="007D58E7">
        <w:t xml:space="preserve">b) Teminat mektubu ise bankadan veya sigorta şirketinden tahsil edilerek, </w:t>
      </w:r>
    </w:p>
    <w:p w14:paraId="3DBADF81" w14:textId="77777777" w:rsidR="00851427" w:rsidRDefault="00851427" w:rsidP="00851427">
      <w:pPr>
        <w:jc w:val="both"/>
      </w:pPr>
      <w:r w:rsidRPr="007D58E7">
        <w:t>c) Devlet tahvilleri, Hazine kefaletini haiz tahviller i</w:t>
      </w:r>
      <w:r>
        <w:t xml:space="preserve">se paraya çevrilmek suretiyle, </w:t>
      </w:r>
    </w:p>
    <w:p w14:paraId="451D32D4" w14:textId="77777777" w:rsidR="00851427" w:rsidRPr="007D58E7" w:rsidRDefault="00851427" w:rsidP="00851427">
      <w:pPr>
        <w:jc w:val="both"/>
      </w:pPr>
      <w:r w:rsidRPr="007D58E7">
        <w:t xml:space="preserve">gelir kaydedilir. Gelir kaydedilen kesin teminat, Yüklenicinin borcuna mahsup edilemez. </w:t>
      </w:r>
    </w:p>
    <w:p w14:paraId="0C33B620" w14:textId="77777777" w:rsidR="00851427" w:rsidRPr="007D58E7" w:rsidRDefault="00851427" w:rsidP="00851427">
      <w:pPr>
        <w:jc w:val="both"/>
      </w:pPr>
    </w:p>
    <w:p w14:paraId="36DEAB90" w14:textId="77777777" w:rsidR="00851427" w:rsidRPr="007D58E7" w:rsidRDefault="00851427" w:rsidP="0085142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14:paraId="17688729" w14:textId="77777777" w:rsidR="00851427" w:rsidRDefault="00851427" w:rsidP="0085142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14:paraId="2015ED30" w14:textId="6B4AB565" w:rsidR="00851427" w:rsidRDefault="00851427" w:rsidP="00851427">
      <w:pPr>
        <w:jc w:val="both"/>
        <w:rPr>
          <w:bCs/>
          <w:color w:val="auto"/>
        </w:rPr>
      </w:pPr>
    </w:p>
    <w:p w14:paraId="2C1DE252" w14:textId="42B6D747" w:rsidR="00287A16" w:rsidRDefault="00287A16" w:rsidP="00851427">
      <w:pPr>
        <w:jc w:val="both"/>
        <w:rPr>
          <w:bCs/>
          <w:color w:val="auto"/>
        </w:rPr>
      </w:pPr>
    </w:p>
    <w:p w14:paraId="7B6D9DCC" w14:textId="304D225F" w:rsidR="00287A16" w:rsidRDefault="00287A16" w:rsidP="00851427">
      <w:pPr>
        <w:jc w:val="both"/>
        <w:rPr>
          <w:bCs/>
          <w:color w:val="auto"/>
        </w:rPr>
      </w:pPr>
    </w:p>
    <w:p w14:paraId="1A2C6052" w14:textId="77777777" w:rsidR="00287A16" w:rsidRPr="00E72E3F" w:rsidRDefault="00287A16" w:rsidP="00851427">
      <w:pPr>
        <w:jc w:val="both"/>
        <w:rPr>
          <w:bCs/>
          <w:color w:val="auto"/>
        </w:rPr>
      </w:pPr>
    </w:p>
    <w:p w14:paraId="0439143F" w14:textId="77777777" w:rsidR="00851427" w:rsidRPr="007D58E7" w:rsidRDefault="00851427" w:rsidP="00851427">
      <w:pPr>
        <w:jc w:val="both"/>
        <w:rPr>
          <w:b/>
          <w:bCs/>
          <w:color w:val="auto"/>
        </w:rPr>
      </w:pPr>
      <w:r w:rsidRPr="007D58E7">
        <w:rPr>
          <w:b/>
          <w:bCs/>
          <w:color w:val="auto"/>
        </w:rPr>
        <w:t>Madde 38- Yüklenicinin ölümü</w:t>
      </w:r>
    </w:p>
    <w:p w14:paraId="1CCA6525" w14:textId="77777777" w:rsidR="00851427" w:rsidRPr="00135EC9" w:rsidRDefault="00851427" w:rsidP="0085142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Default="00851427" w:rsidP="00851427">
      <w:pPr>
        <w:spacing w:line="305" w:lineRule="atLeast"/>
        <w:jc w:val="both"/>
        <w:rPr>
          <w:b/>
          <w:bCs/>
          <w:color w:val="auto"/>
        </w:rPr>
      </w:pPr>
    </w:p>
    <w:p w14:paraId="085C5D99" w14:textId="77777777" w:rsidR="00851427" w:rsidRPr="007D58E7" w:rsidRDefault="00851427" w:rsidP="0085142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14:paraId="5A7F74B2" w14:textId="77777777" w:rsidR="00851427" w:rsidRDefault="00851427" w:rsidP="0085142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14:paraId="66ACC0C1" w14:textId="77777777" w:rsidR="00851427" w:rsidRPr="007D58E7" w:rsidRDefault="00851427" w:rsidP="00851427">
      <w:pPr>
        <w:overflowPunct/>
        <w:autoSpaceDE/>
        <w:autoSpaceDN/>
        <w:spacing w:line="305" w:lineRule="atLeast"/>
        <w:jc w:val="both"/>
        <w:rPr>
          <w:rFonts w:eastAsia="Times New Roman"/>
        </w:rPr>
      </w:pPr>
    </w:p>
    <w:p w14:paraId="0C6BA221"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14:paraId="183782B0"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lastRenderedPageBreak/>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D58E7" w:rsidRDefault="00851427" w:rsidP="0085142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14:paraId="200585D0" w14:textId="7D4F305D" w:rsidR="00C328DC" w:rsidRDefault="00C328DC" w:rsidP="00851427">
      <w:pPr>
        <w:jc w:val="both"/>
        <w:rPr>
          <w:b/>
          <w:bCs/>
          <w:color w:val="auto"/>
        </w:rPr>
      </w:pPr>
    </w:p>
    <w:p w14:paraId="29506CB8" w14:textId="7884F705" w:rsidR="00851427" w:rsidRPr="007D58E7" w:rsidRDefault="00851427" w:rsidP="00851427">
      <w:pPr>
        <w:jc w:val="both"/>
        <w:rPr>
          <w:b/>
          <w:bCs/>
          <w:color w:val="auto"/>
        </w:rPr>
      </w:pPr>
      <w:r w:rsidRPr="007D58E7">
        <w:rPr>
          <w:b/>
          <w:bCs/>
          <w:color w:val="auto"/>
        </w:rPr>
        <w:t>Madde 41- Yüklenicinin birden fazla olması hali</w:t>
      </w:r>
    </w:p>
    <w:p w14:paraId="0D679727" w14:textId="77777777" w:rsidR="00851427" w:rsidRPr="007D58E7" w:rsidRDefault="00851427" w:rsidP="0085142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14:paraId="5A1E7182" w14:textId="77777777" w:rsidR="00851427" w:rsidRPr="007D58E7" w:rsidRDefault="00851427" w:rsidP="0085142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D58E7" w:rsidRDefault="00851427" w:rsidP="0085142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D58E7" w:rsidRDefault="00851427" w:rsidP="00851427">
      <w:pPr>
        <w:jc w:val="both"/>
        <w:rPr>
          <w:bCs/>
          <w:color w:val="auto"/>
        </w:rPr>
      </w:pPr>
    </w:p>
    <w:p w14:paraId="0D2E923A" w14:textId="77777777" w:rsidR="00851427" w:rsidRPr="007D58E7" w:rsidRDefault="00851427" w:rsidP="00851427">
      <w:pPr>
        <w:jc w:val="both"/>
        <w:rPr>
          <w:b/>
          <w:bCs/>
          <w:color w:val="auto"/>
        </w:rPr>
      </w:pPr>
      <w:r w:rsidRPr="007D58E7">
        <w:rPr>
          <w:b/>
          <w:bCs/>
          <w:color w:val="auto"/>
        </w:rPr>
        <w:t>Madde 42- Yüklenicinin ortak girişim olması hali</w:t>
      </w:r>
    </w:p>
    <w:p w14:paraId="4EAC7AE9" w14:textId="77777777" w:rsidR="00851427" w:rsidRPr="007D58E7" w:rsidRDefault="00851427" w:rsidP="0085142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D58E7" w:rsidRDefault="00851427" w:rsidP="0085142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D58E7" w:rsidRDefault="00851427" w:rsidP="0085142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14:paraId="637C75CA" w14:textId="77777777" w:rsidR="00851427" w:rsidRPr="007D58E7" w:rsidRDefault="00851427" w:rsidP="00851427">
      <w:pPr>
        <w:spacing w:before="120"/>
        <w:jc w:val="both"/>
      </w:pPr>
      <w:r w:rsidRPr="007D58E7">
        <w:rPr>
          <w:b/>
          <w:bCs/>
          <w:color w:val="auto"/>
        </w:rPr>
        <w:t>Madde 43 - Kabulden sonraki hata ve ayıplardan sorumluluk</w:t>
      </w:r>
    </w:p>
    <w:p w14:paraId="38BFB2E1" w14:textId="77777777" w:rsidR="00851427" w:rsidRPr="007D58E7" w:rsidRDefault="00851427" w:rsidP="0085142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Default="00851427" w:rsidP="0085142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14:paraId="47976D67" w14:textId="77777777" w:rsidR="00851427" w:rsidRPr="003E5270" w:rsidRDefault="00851427" w:rsidP="00851427">
      <w:pPr>
        <w:jc w:val="both"/>
      </w:pPr>
    </w:p>
    <w:p w14:paraId="174CE734" w14:textId="77777777" w:rsidR="00851427" w:rsidRPr="007D58E7" w:rsidRDefault="00851427" w:rsidP="00851427">
      <w:pPr>
        <w:jc w:val="both"/>
        <w:rPr>
          <w:b/>
          <w:bCs/>
          <w:color w:val="auto"/>
        </w:rPr>
      </w:pPr>
      <w:r w:rsidRPr="007D58E7">
        <w:rPr>
          <w:b/>
          <w:bCs/>
          <w:color w:val="auto"/>
        </w:rPr>
        <w:lastRenderedPageBreak/>
        <w:t>Madde 44- Mevzuata uygunluk</w:t>
      </w:r>
    </w:p>
    <w:p w14:paraId="7C4E871C" w14:textId="77777777" w:rsidR="00851427" w:rsidRPr="007D58E7" w:rsidRDefault="00851427" w:rsidP="0085142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14:paraId="6BA2397A" w14:textId="77777777" w:rsidR="00851427" w:rsidRPr="007D58E7" w:rsidRDefault="00851427" w:rsidP="0085142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Default="00851427" w:rsidP="0085142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14:paraId="63DBFAE1" w14:textId="77777777" w:rsidR="00851427" w:rsidRPr="003E5270" w:rsidRDefault="00851427" w:rsidP="00851427">
      <w:pPr>
        <w:ind w:firstLine="567"/>
        <w:jc w:val="both"/>
        <w:rPr>
          <w:bCs/>
          <w:color w:val="auto"/>
        </w:rPr>
      </w:pPr>
    </w:p>
    <w:p w14:paraId="09346DB2" w14:textId="77777777" w:rsidR="00851427" w:rsidRPr="007D58E7" w:rsidRDefault="00851427" w:rsidP="00851427">
      <w:pPr>
        <w:jc w:val="both"/>
        <w:rPr>
          <w:b/>
          <w:bCs/>
          <w:color w:val="auto"/>
        </w:rPr>
      </w:pPr>
      <w:r w:rsidRPr="007D58E7">
        <w:rPr>
          <w:b/>
          <w:bCs/>
          <w:color w:val="auto"/>
        </w:rPr>
        <w:t>Madde 45- Cezai hüküm ve ihalelerden yasaklama</w:t>
      </w:r>
    </w:p>
    <w:p w14:paraId="3B6104FB" w14:textId="77777777" w:rsidR="00851427" w:rsidRDefault="00851427" w:rsidP="0085142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14:paraId="1408D752" w14:textId="77777777" w:rsidR="00851427" w:rsidRDefault="00851427" w:rsidP="00851427">
      <w:pPr>
        <w:jc w:val="both"/>
        <w:rPr>
          <w:bCs/>
          <w:color w:val="auto"/>
        </w:rPr>
      </w:pPr>
    </w:p>
    <w:p w14:paraId="323918DE" w14:textId="77777777" w:rsidR="00851427" w:rsidRPr="003E5270" w:rsidRDefault="00851427" w:rsidP="00851427">
      <w:pPr>
        <w:jc w:val="both"/>
        <w:rPr>
          <w:bCs/>
          <w:color w:val="auto"/>
        </w:rPr>
      </w:pPr>
    </w:p>
    <w:p w14:paraId="537BB957" w14:textId="77777777" w:rsidR="00851427" w:rsidRPr="007D58E7" w:rsidRDefault="00851427" w:rsidP="00851427">
      <w:pPr>
        <w:jc w:val="both"/>
      </w:pPr>
      <w:r w:rsidRPr="007D58E7">
        <w:rPr>
          <w:b/>
          <w:bCs/>
          <w:color w:val="auto"/>
        </w:rPr>
        <w:t>Madde 46 - Anlaşmazlıkların çözümü</w:t>
      </w:r>
    </w:p>
    <w:p w14:paraId="4C821D64" w14:textId="77777777" w:rsidR="00851427" w:rsidRPr="007D58E7" w:rsidRDefault="00851427" w:rsidP="0085142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14:paraId="36AE568D" w14:textId="77777777" w:rsidR="00851427" w:rsidRPr="007D58E7" w:rsidRDefault="00851427" w:rsidP="00851427">
      <w:pPr>
        <w:jc w:val="both"/>
        <w:rPr>
          <w:b/>
          <w:bCs/>
          <w:color w:val="auto"/>
        </w:rPr>
      </w:pPr>
    </w:p>
    <w:p w14:paraId="593B352A" w14:textId="77777777" w:rsidR="00851427" w:rsidRPr="007D58E7" w:rsidRDefault="00851427" w:rsidP="00851427">
      <w:pPr>
        <w:jc w:val="both"/>
      </w:pPr>
      <w:r w:rsidRPr="007D58E7">
        <w:rPr>
          <w:b/>
          <w:bCs/>
          <w:color w:val="auto"/>
        </w:rPr>
        <w:t>Madde 47 - Hüküm bulunmayan haller</w:t>
      </w:r>
    </w:p>
    <w:p w14:paraId="4F737335" w14:textId="77777777" w:rsidR="00851427" w:rsidRPr="007D58E7" w:rsidRDefault="00851427" w:rsidP="0085142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D58E7" w:rsidRDefault="00851427" w:rsidP="00851427">
      <w:pPr>
        <w:ind w:firstLine="567"/>
        <w:jc w:val="both"/>
        <w:rPr>
          <w:b/>
          <w:bCs/>
          <w:color w:val="auto"/>
        </w:rPr>
      </w:pPr>
    </w:p>
    <w:p w14:paraId="5F9A293A" w14:textId="77777777" w:rsidR="00A63414" w:rsidRPr="007D58E7" w:rsidRDefault="00A63414" w:rsidP="00A63414">
      <w:pPr>
        <w:jc w:val="both"/>
      </w:pPr>
      <w:r w:rsidRPr="007D58E7">
        <w:rPr>
          <w:b/>
          <w:bCs/>
          <w:color w:val="auto"/>
        </w:rPr>
        <w:t>Madde 48 - Diğer hususlar</w:t>
      </w:r>
    </w:p>
    <w:p w14:paraId="382C75E8" w14:textId="15631EEB" w:rsidR="00A63414" w:rsidRDefault="00A63414" w:rsidP="00A63414">
      <w:pPr>
        <w:jc w:val="both"/>
      </w:pPr>
      <w:r w:rsidRPr="007D58E7">
        <w:rPr>
          <w:b/>
          <w:color w:val="auto"/>
        </w:rPr>
        <w:t>48.1.</w:t>
      </w:r>
      <w:r w:rsidRPr="007D58E7">
        <w:rPr>
          <w:color w:val="auto"/>
        </w:rPr>
        <w:t xml:space="preserve"> </w:t>
      </w:r>
      <w:r w:rsidRPr="007D58E7">
        <w:t xml:space="preserve">Kesin teminat mektubunun süresi en az </w:t>
      </w:r>
      <w:r w:rsidR="004A3985">
        <w:rPr>
          <w:b/>
        </w:rPr>
        <w:t>..</w:t>
      </w:r>
      <w:r w:rsidR="004226B8">
        <w:rPr>
          <w:b/>
        </w:rPr>
        <w:t>.</w:t>
      </w:r>
      <w:r w:rsidR="004A3985">
        <w:rPr>
          <w:b/>
        </w:rPr>
        <w:t>/..</w:t>
      </w:r>
      <w:r w:rsidR="004226B8">
        <w:rPr>
          <w:b/>
        </w:rPr>
        <w:t>.</w:t>
      </w:r>
      <w:r w:rsidR="004A3985">
        <w:rPr>
          <w:b/>
        </w:rPr>
        <w:t>/2026</w:t>
      </w:r>
      <w:r w:rsidRPr="00761B19">
        <w:t xml:space="preserve"> </w:t>
      </w:r>
      <w:r w:rsidRPr="007D58E7">
        <w:t>tarihinden önce olmamak üzere yüklenici tarafından belirlenir.</w:t>
      </w:r>
    </w:p>
    <w:p w14:paraId="1CB404F9" w14:textId="77777777" w:rsidR="00A63414" w:rsidRDefault="00A63414" w:rsidP="00A63414">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14:paraId="412F8712" w14:textId="3767F0C4" w:rsidR="00A63414" w:rsidRPr="00222F84" w:rsidRDefault="00A63414" w:rsidP="00A6341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bilgi amaçlı </w:t>
      </w:r>
      <w:r>
        <w:t xml:space="preserve">ceylanpinar.tic@tigem.gov.tr </w:t>
      </w:r>
      <w:r w:rsidRPr="00222F84">
        <w:t xml:space="preserve">ile </w:t>
      </w:r>
      <w:r>
        <w:t>ceylanpinar.muh</w:t>
      </w:r>
      <w:r w:rsidRPr="00222F84">
        <w:t>@tigem.gov.tr adreslerine göndermek zorundadır.</w:t>
      </w:r>
    </w:p>
    <w:p w14:paraId="575D835F" w14:textId="1B0BD9FB" w:rsidR="00A63414" w:rsidRPr="00222F84" w:rsidRDefault="00A63414" w:rsidP="00A63414">
      <w:pPr>
        <w:jc w:val="both"/>
        <w:rPr>
          <w:rFonts w:eastAsia="Times New Roman"/>
        </w:rPr>
      </w:pPr>
      <w:r w:rsidRPr="00222F84">
        <w:rPr>
          <w:rFonts w:eastAsia="Times New Roman"/>
        </w:rPr>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14:paraId="661472A5" w14:textId="728ED903" w:rsidR="00851427" w:rsidRDefault="00222F84" w:rsidP="00851427">
      <w:pPr>
        <w:jc w:val="both"/>
        <w:rPr>
          <w:b/>
          <w:bCs/>
        </w:rPr>
      </w:pPr>
      <w:r>
        <w:rPr>
          <w:b/>
        </w:rPr>
        <w:t>48.4</w:t>
      </w:r>
      <w:r w:rsidR="00851427" w:rsidRPr="00EE2CC0">
        <w:rPr>
          <w:b/>
        </w:rPr>
        <w:t>.</w:t>
      </w:r>
      <w:r w:rsidR="00851427">
        <w:t xml:space="preserve"> </w:t>
      </w:r>
      <w:r w:rsidR="00851427" w:rsidRPr="00EE2CC0">
        <w:rPr>
          <w:b/>
          <w:bCs/>
        </w:rPr>
        <w:t>Bilgi Güvenliği, Gizlilik ve Kişisel Verilerin Korunması Yükümlülüğü</w:t>
      </w:r>
    </w:p>
    <w:p w14:paraId="7ACAEEFB" w14:textId="77777777" w:rsidR="001E66FB" w:rsidRPr="001E66FB" w:rsidRDefault="001E66FB" w:rsidP="001E66FB">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lastRenderedPageBreak/>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5CEDEE7C"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8101286" w14:textId="77777777" w:rsidR="001E66FB" w:rsidRPr="001E66FB"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Default="00222F84" w:rsidP="001E66FB">
      <w:pPr>
        <w:overflowPunct/>
        <w:adjustRightInd w:val="0"/>
        <w:spacing w:after="180" w:line="276" w:lineRule="auto"/>
        <w:rPr>
          <w:rFonts w:eastAsiaTheme="minorHAnsi"/>
          <w:b/>
          <w:color w:val="auto"/>
          <w:lang w:eastAsia="en-US"/>
        </w:rPr>
      </w:pPr>
      <w:r>
        <w:rPr>
          <w:rFonts w:eastAsiaTheme="minorHAnsi"/>
          <w:b/>
          <w:color w:val="auto"/>
          <w:lang w:eastAsia="en-US"/>
        </w:rPr>
        <w:t>48.5</w:t>
      </w:r>
      <w:r w:rsidR="001E66FB" w:rsidRPr="001E66FB">
        <w:rPr>
          <w:rFonts w:eastAsiaTheme="minorHAnsi"/>
          <w:b/>
          <w:color w:val="auto"/>
          <w:lang w:eastAsia="en-US"/>
        </w:rPr>
        <w:t>.</w:t>
      </w:r>
      <w:r w:rsidR="001E66FB">
        <w:rPr>
          <w:rFonts w:eastAsiaTheme="minorHAnsi"/>
          <w:b/>
          <w:color w:val="auto"/>
          <w:lang w:eastAsia="en-US"/>
        </w:rPr>
        <w:t xml:space="preserve"> </w:t>
      </w:r>
      <w:r w:rsidR="001E66FB" w:rsidRPr="001E66FB">
        <w:rPr>
          <w:rFonts w:eastAsiaTheme="minorHAnsi"/>
          <w:b/>
          <w:color w:val="auto"/>
          <w:lang w:eastAsia="en-US"/>
        </w:rPr>
        <w:t>Web Sitesi Yayınlı Genel Aydınlatma Metni</w:t>
      </w:r>
    </w:p>
    <w:p w14:paraId="76F84B09" w14:textId="5BCF70F1" w:rsidR="001E66FB" w:rsidRPr="001E66FB" w:rsidRDefault="001E66FB" w:rsidP="001E66FB">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A1E9CF4" w14:textId="65D6A802" w:rsidR="00851427" w:rsidRPr="007D58E7" w:rsidRDefault="00851427" w:rsidP="00851427">
      <w:pPr>
        <w:jc w:val="both"/>
      </w:pPr>
      <w:r w:rsidRPr="007D58E7">
        <w:rPr>
          <w:b/>
          <w:bCs/>
          <w:color w:val="auto"/>
        </w:rPr>
        <w:t>Madde 49- Yürürlük</w:t>
      </w:r>
    </w:p>
    <w:p w14:paraId="43780399" w14:textId="77777777" w:rsidR="00851427" w:rsidRPr="007D58E7" w:rsidRDefault="00851427" w:rsidP="00851427">
      <w:pPr>
        <w:jc w:val="both"/>
      </w:pPr>
      <w:r w:rsidRPr="007D58E7">
        <w:rPr>
          <w:b/>
        </w:rPr>
        <w:t>49.1.</w:t>
      </w:r>
      <w:r w:rsidRPr="007D58E7">
        <w:t xml:space="preserve"> Bu sözleşme taraflarca imzalandığı tarihte yürürlüğe girer. </w:t>
      </w:r>
    </w:p>
    <w:p w14:paraId="6E2EDEF1" w14:textId="77777777" w:rsidR="00851427" w:rsidRPr="007D58E7" w:rsidRDefault="00851427" w:rsidP="00851427">
      <w:pPr>
        <w:ind w:firstLine="567"/>
        <w:jc w:val="both"/>
        <w:rPr>
          <w:b/>
          <w:bCs/>
          <w:color w:val="auto"/>
        </w:rPr>
      </w:pPr>
    </w:p>
    <w:p w14:paraId="172BC601" w14:textId="77777777" w:rsidR="00851427" w:rsidRPr="007D58E7" w:rsidRDefault="00851427" w:rsidP="00851427">
      <w:pPr>
        <w:jc w:val="both"/>
      </w:pPr>
      <w:r w:rsidRPr="007D58E7">
        <w:rPr>
          <w:b/>
          <w:bCs/>
          <w:color w:val="auto"/>
        </w:rPr>
        <w:t>Madde 50 - Sözleşmenin imzalanması</w:t>
      </w:r>
    </w:p>
    <w:p w14:paraId="0557D0FC" w14:textId="77777777" w:rsidR="00851427" w:rsidRPr="007D58E7" w:rsidRDefault="00851427" w:rsidP="0085142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D58E7" w14:paraId="55DF02A8" w14:textId="77777777" w:rsidTr="007743FE">
        <w:trPr>
          <w:cantSplit/>
        </w:trPr>
        <w:tc>
          <w:tcPr>
            <w:tcW w:w="5283" w:type="dxa"/>
            <w:hideMark/>
          </w:tcPr>
          <w:p w14:paraId="3041A658" w14:textId="21880264" w:rsidR="00851427" w:rsidRPr="007D58E7" w:rsidRDefault="00851427" w:rsidP="00222F84">
            <w:pPr>
              <w:rPr>
                <w:rFonts w:eastAsia="Times New Roman"/>
                <w:b/>
                <w:bCs/>
                <w:color w:val="auto"/>
              </w:rPr>
            </w:pPr>
          </w:p>
          <w:p w14:paraId="61975389" w14:textId="77777777" w:rsidR="00851427" w:rsidRPr="007D58E7" w:rsidRDefault="00851427" w:rsidP="007743FE">
            <w:pPr>
              <w:jc w:val="center"/>
              <w:rPr>
                <w:rFonts w:eastAsia="Times New Roman"/>
                <w:b/>
                <w:bCs/>
                <w:color w:val="auto"/>
              </w:rPr>
            </w:pPr>
            <w:r w:rsidRPr="007D58E7">
              <w:rPr>
                <w:rFonts w:eastAsia="Times New Roman"/>
                <w:b/>
                <w:bCs/>
                <w:color w:val="auto"/>
              </w:rPr>
              <w:t>TARIM İŞLETMELERİ GENEL MÜDÜRLÜĞÜ</w:t>
            </w:r>
          </w:p>
          <w:p w14:paraId="056C993F"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c>
          <w:tcPr>
            <w:tcW w:w="5033" w:type="dxa"/>
            <w:hideMark/>
          </w:tcPr>
          <w:p w14:paraId="323FBDA2" w14:textId="77777777" w:rsidR="00851427" w:rsidRPr="007D58E7" w:rsidRDefault="00851427" w:rsidP="007743FE">
            <w:pPr>
              <w:rPr>
                <w:rFonts w:eastAsia="Times New Roman"/>
                <w:b/>
                <w:bCs/>
                <w:color w:val="auto"/>
              </w:rPr>
            </w:pPr>
          </w:p>
          <w:p w14:paraId="525ACF16" w14:textId="77777777" w:rsidR="00851427" w:rsidRPr="007D58E7" w:rsidRDefault="00851427" w:rsidP="007743FE">
            <w:pPr>
              <w:jc w:val="center"/>
              <w:rPr>
                <w:rFonts w:eastAsia="Times New Roman"/>
                <w:b/>
                <w:bCs/>
                <w:color w:val="auto"/>
              </w:rPr>
            </w:pPr>
          </w:p>
          <w:p w14:paraId="00C753AA" w14:textId="77777777" w:rsidR="00851427" w:rsidRPr="007D58E7" w:rsidRDefault="00851427" w:rsidP="007743FE">
            <w:pPr>
              <w:jc w:val="center"/>
              <w:rPr>
                <w:rFonts w:eastAsia="Times New Roman"/>
                <w:b/>
                <w:bCs/>
                <w:color w:val="auto"/>
              </w:rPr>
            </w:pPr>
            <w:r w:rsidRPr="007D58E7">
              <w:rPr>
                <w:rFonts w:eastAsia="Times New Roman"/>
                <w:b/>
                <w:bCs/>
                <w:color w:val="auto"/>
              </w:rPr>
              <w:t>YÜKLENİCİ</w:t>
            </w:r>
          </w:p>
          <w:p w14:paraId="79E15DF9"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r>
    </w:tbl>
    <w:p w14:paraId="6775CD4E" w14:textId="77777777" w:rsidR="00851427" w:rsidRPr="007D58E7" w:rsidRDefault="00851427" w:rsidP="00851427">
      <w:pPr>
        <w:jc w:val="both"/>
        <w:rPr>
          <w:rFonts w:eastAsia="Times New Roman"/>
          <w:color w:val="auto"/>
        </w:rPr>
      </w:pPr>
    </w:p>
    <w:p w14:paraId="2D522738" w14:textId="77777777" w:rsidR="00851427" w:rsidRPr="007D58E7"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D58E7" w14:paraId="47E4A9EC" w14:textId="77777777" w:rsidTr="007743FE">
        <w:tc>
          <w:tcPr>
            <w:tcW w:w="2700" w:type="dxa"/>
          </w:tcPr>
          <w:p w14:paraId="43B748D0" w14:textId="77777777" w:rsidR="00851427" w:rsidRPr="007D58E7" w:rsidRDefault="00851427" w:rsidP="007743FE">
            <w:pPr>
              <w:jc w:val="both"/>
              <w:rPr>
                <w:rFonts w:eastAsia="Times New Roman"/>
                <w:b/>
                <w:bCs/>
                <w:color w:val="auto"/>
              </w:rPr>
            </w:pPr>
          </w:p>
        </w:tc>
        <w:tc>
          <w:tcPr>
            <w:tcW w:w="2583" w:type="dxa"/>
          </w:tcPr>
          <w:p w14:paraId="6971399D" w14:textId="77777777" w:rsidR="00851427" w:rsidRPr="007D58E7" w:rsidRDefault="00851427" w:rsidP="007743FE">
            <w:pPr>
              <w:jc w:val="both"/>
              <w:rPr>
                <w:rFonts w:eastAsia="Times New Roman"/>
                <w:b/>
                <w:bCs/>
                <w:color w:val="auto"/>
              </w:rPr>
            </w:pPr>
          </w:p>
        </w:tc>
        <w:tc>
          <w:tcPr>
            <w:tcW w:w="5033" w:type="dxa"/>
          </w:tcPr>
          <w:p w14:paraId="37BC2503" w14:textId="77777777" w:rsidR="00851427" w:rsidRPr="007D58E7" w:rsidRDefault="00851427" w:rsidP="007743FE">
            <w:pPr>
              <w:jc w:val="both"/>
              <w:rPr>
                <w:rFonts w:eastAsia="Times New Roman"/>
                <w:b/>
                <w:bCs/>
                <w:color w:val="auto"/>
              </w:rPr>
            </w:pPr>
          </w:p>
        </w:tc>
      </w:tr>
      <w:tr w:rsidR="00851427" w:rsidRPr="007D58E7" w14:paraId="757D808D" w14:textId="77777777" w:rsidTr="007743FE">
        <w:tc>
          <w:tcPr>
            <w:tcW w:w="2700" w:type="dxa"/>
          </w:tcPr>
          <w:p w14:paraId="2A57A7AA" w14:textId="77777777" w:rsidR="00851427" w:rsidRPr="007D58E7" w:rsidRDefault="00851427" w:rsidP="007743FE">
            <w:pPr>
              <w:jc w:val="both"/>
              <w:rPr>
                <w:rFonts w:eastAsia="Times New Roman"/>
                <w:b/>
                <w:bCs/>
                <w:color w:val="auto"/>
              </w:rPr>
            </w:pPr>
          </w:p>
        </w:tc>
        <w:tc>
          <w:tcPr>
            <w:tcW w:w="2583" w:type="dxa"/>
          </w:tcPr>
          <w:p w14:paraId="7FC7F1EE" w14:textId="77777777" w:rsidR="00851427" w:rsidRPr="007D58E7" w:rsidRDefault="00851427" w:rsidP="007743FE">
            <w:pPr>
              <w:jc w:val="both"/>
              <w:rPr>
                <w:rFonts w:eastAsia="Times New Roman"/>
                <w:b/>
                <w:bCs/>
                <w:color w:val="auto"/>
              </w:rPr>
            </w:pPr>
          </w:p>
        </w:tc>
        <w:tc>
          <w:tcPr>
            <w:tcW w:w="5033" w:type="dxa"/>
          </w:tcPr>
          <w:p w14:paraId="34993B1C" w14:textId="77777777" w:rsidR="00851427" w:rsidRPr="007D58E7" w:rsidRDefault="00851427" w:rsidP="007743FE">
            <w:pPr>
              <w:jc w:val="both"/>
              <w:rPr>
                <w:rFonts w:eastAsia="Times New Roman"/>
                <w:b/>
                <w:bCs/>
                <w:color w:val="auto"/>
              </w:rPr>
            </w:pPr>
          </w:p>
        </w:tc>
      </w:tr>
    </w:tbl>
    <w:p w14:paraId="502B4973" w14:textId="57C8B301" w:rsidR="0085174E" w:rsidRPr="007D58E7" w:rsidRDefault="0085174E" w:rsidP="00D655A9">
      <w:pPr>
        <w:jc w:val="both"/>
        <w:rPr>
          <w:b/>
          <w:bCs/>
          <w:color w:val="auto"/>
        </w:rPr>
      </w:pPr>
    </w:p>
    <w:sectPr w:rsidR="0085174E" w:rsidRPr="007D58E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6017AD13" w:rsidR="007743FE" w:rsidRDefault="007743FE">
            <w:pPr>
              <w:pStyle w:val="AltBilgi"/>
              <w:jc w:val="center"/>
            </w:pPr>
            <w:r>
              <w:t xml:space="preserve">Sayfa </w:t>
            </w:r>
            <w:r>
              <w:rPr>
                <w:b/>
                <w:bCs/>
              </w:rPr>
              <w:fldChar w:fldCharType="begin"/>
            </w:r>
            <w:r>
              <w:rPr>
                <w:b/>
                <w:bCs/>
              </w:rPr>
              <w:instrText>PAGE</w:instrText>
            </w:r>
            <w:r>
              <w:rPr>
                <w:b/>
                <w:bCs/>
              </w:rPr>
              <w:fldChar w:fldCharType="separate"/>
            </w:r>
            <w:r w:rsidR="00697E85">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697E85">
              <w:rPr>
                <w:b/>
                <w:bCs/>
                <w:noProof/>
              </w:rPr>
              <w:t>14</w:t>
            </w:r>
            <w:r>
              <w:rPr>
                <w:b/>
                <w:bCs/>
              </w:rPr>
              <w:fldChar w:fldCharType="end"/>
            </w:r>
          </w:p>
        </w:sdtContent>
      </w:sdt>
    </w:sdtContent>
  </w:sdt>
  <w:p w14:paraId="3E130AA6" w14:textId="77777777" w:rsidR="007743FE" w:rsidRDefault="007743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04889"/>
    <w:rsid w:val="000156E9"/>
    <w:rsid w:val="00033357"/>
    <w:rsid w:val="00033BB1"/>
    <w:rsid w:val="000601D4"/>
    <w:rsid w:val="00083C89"/>
    <w:rsid w:val="000860B0"/>
    <w:rsid w:val="00093E7C"/>
    <w:rsid w:val="00094EB1"/>
    <w:rsid w:val="000A3E5A"/>
    <w:rsid w:val="000B28E7"/>
    <w:rsid w:val="000B512F"/>
    <w:rsid w:val="000E6080"/>
    <w:rsid w:val="00107607"/>
    <w:rsid w:val="00114DCF"/>
    <w:rsid w:val="00132301"/>
    <w:rsid w:val="00135EC9"/>
    <w:rsid w:val="0013763D"/>
    <w:rsid w:val="001471AF"/>
    <w:rsid w:val="0016297D"/>
    <w:rsid w:val="00170775"/>
    <w:rsid w:val="001727EE"/>
    <w:rsid w:val="00193BCE"/>
    <w:rsid w:val="001A4CE5"/>
    <w:rsid w:val="001A7D4A"/>
    <w:rsid w:val="001B0E01"/>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5E0B"/>
    <w:rsid w:val="00287A16"/>
    <w:rsid w:val="00290AD1"/>
    <w:rsid w:val="002A2E26"/>
    <w:rsid w:val="002B0356"/>
    <w:rsid w:val="002B214A"/>
    <w:rsid w:val="002C56C1"/>
    <w:rsid w:val="002D2694"/>
    <w:rsid w:val="002D40E3"/>
    <w:rsid w:val="002F2811"/>
    <w:rsid w:val="003102D7"/>
    <w:rsid w:val="00343939"/>
    <w:rsid w:val="00351BB5"/>
    <w:rsid w:val="0035757F"/>
    <w:rsid w:val="0036597D"/>
    <w:rsid w:val="003750E3"/>
    <w:rsid w:val="00383BA0"/>
    <w:rsid w:val="00390823"/>
    <w:rsid w:val="00394952"/>
    <w:rsid w:val="003A0FFA"/>
    <w:rsid w:val="003C3116"/>
    <w:rsid w:val="003C7636"/>
    <w:rsid w:val="003E3C0E"/>
    <w:rsid w:val="003E5270"/>
    <w:rsid w:val="00400C3F"/>
    <w:rsid w:val="004226B8"/>
    <w:rsid w:val="0042462B"/>
    <w:rsid w:val="00433F00"/>
    <w:rsid w:val="004373E8"/>
    <w:rsid w:val="00445521"/>
    <w:rsid w:val="00461F2D"/>
    <w:rsid w:val="0048215E"/>
    <w:rsid w:val="0049702A"/>
    <w:rsid w:val="004A23B5"/>
    <w:rsid w:val="004A3985"/>
    <w:rsid w:val="004B3CF4"/>
    <w:rsid w:val="004C562D"/>
    <w:rsid w:val="004D103B"/>
    <w:rsid w:val="004D48AA"/>
    <w:rsid w:val="004F396D"/>
    <w:rsid w:val="0050356A"/>
    <w:rsid w:val="0052594E"/>
    <w:rsid w:val="00545A4E"/>
    <w:rsid w:val="005822C5"/>
    <w:rsid w:val="00585FEC"/>
    <w:rsid w:val="00593C27"/>
    <w:rsid w:val="005C6D1E"/>
    <w:rsid w:val="005D238C"/>
    <w:rsid w:val="005D5904"/>
    <w:rsid w:val="005D59A5"/>
    <w:rsid w:val="005E500F"/>
    <w:rsid w:val="0061130B"/>
    <w:rsid w:val="0061727A"/>
    <w:rsid w:val="006176A6"/>
    <w:rsid w:val="00620E00"/>
    <w:rsid w:val="006414D9"/>
    <w:rsid w:val="00646387"/>
    <w:rsid w:val="00666170"/>
    <w:rsid w:val="00697E85"/>
    <w:rsid w:val="006B294E"/>
    <w:rsid w:val="006C39F3"/>
    <w:rsid w:val="006E27FA"/>
    <w:rsid w:val="006E45FC"/>
    <w:rsid w:val="006E60AB"/>
    <w:rsid w:val="007041D1"/>
    <w:rsid w:val="00722557"/>
    <w:rsid w:val="00723F42"/>
    <w:rsid w:val="007310DD"/>
    <w:rsid w:val="007573C9"/>
    <w:rsid w:val="00761B19"/>
    <w:rsid w:val="00766597"/>
    <w:rsid w:val="007743FE"/>
    <w:rsid w:val="0079766E"/>
    <w:rsid w:val="007B0F54"/>
    <w:rsid w:val="007C430B"/>
    <w:rsid w:val="007D58E7"/>
    <w:rsid w:val="00813CA0"/>
    <w:rsid w:val="00815580"/>
    <w:rsid w:val="00823553"/>
    <w:rsid w:val="008479AF"/>
    <w:rsid w:val="00851427"/>
    <w:rsid w:val="0085174E"/>
    <w:rsid w:val="0087363A"/>
    <w:rsid w:val="00877CB2"/>
    <w:rsid w:val="008A1495"/>
    <w:rsid w:val="008A24F2"/>
    <w:rsid w:val="008A4B1D"/>
    <w:rsid w:val="008A7CDF"/>
    <w:rsid w:val="008B04DC"/>
    <w:rsid w:val="008B13C1"/>
    <w:rsid w:val="008C2DDB"/>
    <w:rsid w:val="008C63D3"/>
    <w:rsid w:val="008E0534"/>
    <w:rsid w:val="0092659D"/>
    <w:rsid w:val="00930BBA"/>
    <w:rsid w:val="0095615B"/>
    <w:rsid w:val="00970994"/>
    <w:rsid w:val="009765C7"/>
    <w:rsid w:val="00977D7C"/>
    <w:rsid w:val="0098077E"/>
    <w:rsid w:val="009B1611"/>
    <w:rsid w:val="009C05B2"/>
    <w:rsid w:val="009C252C"/>
    <w:rsid w:val="00A03571"/>
    <w:rsid w:val="00A042DB"/>
    <w:rsid w:val="00A070C6"/>
    <w:rsid w:val="00A22B1E"/>
    <w:rsid w:val="00A55E84"/>
    <w:rsid w:val="00A63414"/>
    <w:rsid w:val="00A740D3"/>
    <w:rsid w:val="00A8569D"/>
    <w:rsid w:val="00A974C8"/>
    <w:rsid w:val="00AB0655"/>
    <w:rsid w:val="00AB3537"/>
    <w:rsid w:val="00AB7F43"/>
    <w:rsid w:val="00AE55FE"/>
    <w:rsid w:val="00B21303"/>
    <w:rsid w:val="00B23DAF"/>
    <w:rsid w:val="00B2478E"/>
    <w:rsid w:val="00B35B54"/>
    <w:rsid w:val="00B42F62"/>
    <w:rsid w:val="00B462DB"/>
    <w:rsid w:val="00B5353E"/>
    <w:rsid w:val="00B540F3"/>
    <w:rsid w:val="00B55235"/>
    <w:rsid w:val="00B5769F"/>
    <w:rsid w:val="00B60603"/>
    <w:rsid w:val="00B657A6"/>
    <w:rsid w:val="00B702A7"/>
    <w:rsid w:val="00B73942"/>
    <w:rsid w:val="00B73A1A"/>
    <w:rsid w:val="00B84457"/>
    <w:rsid w:val="00B933C2"/>
    <w:rsid w:val="00B958D8"/>
    <w:rsid w:val="00BA697E"/>
    <w:rsid w:val="00BB02B1"/>
    <w:rsid w:val="00BB79E6"/>
    <w:rsid w:val="00BC178B"/>
    <w:rsid w:val="00BC6CFB"/>
    <w:rsid w:val="00BE3C78"/>
    <w:rsid w:val="00BF63B3"/>
    <w:rsid w:val="00C106B0"/>
    <w:rsid w:val="00C16634"/>
    <w:rsid w:val="00C2059D"/>
    <w:rsid w:val="00C24A13"/>
    <w:rsid w:val="00C328DC"/>
    <w:rsid w:val="00C41061"/>
    <w:rsid w:val="00C44D6E"/>
    <w:rsid w:val="00C55ECA"/>
    <w:rsid w:val="00C60C51"/>
    <w:rsid w:val="00C62D33"/>
    <w:rsid w:val="00C722C2"/>
    <w:rsid w:val="00C85C5D"/>
    <w:rsid w:val="00CB407D"/>
    <w:rsid w:val="00CC79A3"/>
    <w:rsid w:val="00CD7209"/>
    <w:rsid w:val="00CE4007"/>
    <w:rsid w:val="00CF2AB5"/>
    <w:rsid w:val="00CF6AEB"/>
    <w:rsid w:val="00CF7AB1"/>
    <w:rsid w:val="00D13204"/>
    <w:rsid w:val="00D22DF7"/>
    <w:rsid w:val="00D22EC9"/>
    <w:rsid w:val="00D23626"/>
    <w:rsid w:val="00D55536"/>
    <w:rsid w:val="00D571EF"/>
    <w:rsid w:val="00D617D6"/>
    <w:rsid w:val="00D628B4"/>
    <w:rsid w:val="00D655A9"/>
    <w:rsid w:val="00D84EA6"/>
    <w:rsid w:val="00DD1D7A"/>
    <w:rsid w:val="00DD5A04"/>
    <w:rsid w:val="00DD646E"/>
    <w:rsid w:val="00DF25A6"/>
    <w:rsid w:val="00DF499B"/>
    <w:rsid w:val="00DF789A"/>
    <w:rsid w:val="00E00E6A"/>
    <w:rsid w:val="00E10D83"/>
    <w:rsid w:val="00E27B2B"/>
    <w:rsid w:val="00E41E1D"/>
    <w:rsid w:val="00E51701"/>
    <w:rsid w:val="00E552CE"/>
    <w:rsid w:val="00E56D96"/>
    <w:rsid w:val="00E72E3F"/>
    <w:rsid w:val="00E7485E"/>
    <w:rsid w:val="00E8301F"/>
    <w:rsid w:val="00E903B7"/>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DC2"/>
    <w:rsid w:val="00F8301B"/>
    <w:rsid w:val="00FA4004"/>
    <w:rsid w:val="00FB242A"/>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F02FF-0EB5-4C54-A506-458B8839C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14</Pages>
  <Words>6663</Words>
  <Characters>37982</Characters>
  <Application>Microsoft Office Word</Application>
  <DocSecurity>0</DocSecurity>
  <Lines>316</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Nesrin Konçi</cp:lastModifiedBy>
  <cp:revision>52</cp:revision>
  <dcterms:created xsi:type="dcterms:W3CDTF">2026-06-04T08:45:00Z</dcterms:created>
  <dcterms:modified xsi:type="dcterms:W3CDTF">2026-08-07T07:47:00Z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140c8c9d-b1bf-4f49-8194-29a0aec8a791</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